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D25AB7" w:rsidRPr="00FC10E6" w:rsidTr="000F6A64">
        <w:tc>
          <w:tcPr>
            <w:tcW w:w="9828" w:type="dxa"/>
            <w:hideMark/>
          </w:tcPr>
          <w:p w:rsidR="00D25AB7" w:rsidRPr="00FC10E6" w:rsidRDefault="00D25AB7" w:rsidP="00D1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10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542925" cy="714375"/>
                  <wp:effectExtent l="19050" t="0" r="9525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AB7" w:rsidRPr="00FC10E6" w:rsidTr="000F6A64">
        <w:tc>
          <w:tcPr>
            <w:tcW w:w="9828" w:type="dxa"/>
            <w:hideMark/>
          </w:tcPr>
          <w:p w:rsidR="00D25AB7" w:rsidRPr="00FC10E6" w:rsidRDefault="00D25AB7" w:rsidP="00D25AB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УКРАЇНА</w:t>
            </w:r>
          </w:p>
        </w:tc>
      </w:tr>
      <w:tr w:rsidR="00D25AB7" w:rsidRPr="00FC10E6" w:rsidTr="000F6A64">
        <w:trPr>
          <w:trHeight w:val="80"/>
        </w:trPr>
        <w:tc>
          <w:tcPr>
            <w:tcW w:w="9828" w:type="dxa"/>
            <w:hideMark/>
          </w:tcPr>
          <w:p w:rsidR="00D25AB7" w:rsidRPr="00FC10E6" w:rsidRDefault="001D5B6F" w:rsidP="00D25AB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ЗВЯГЕЛЬСЬКА</w:t>
            </w:r>
            <w:r w:rsidR="00D25AB7" w:rsidRPr="00FC1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РАЙОННА РАДА</w:t>
            </w:r>
          </w:p>
        </w:tc>
      </w:tr>
      <w:tr w:rsidR="00D25AB7" w:rsidRPr="00FC10E6" w:rsidTr="000F6A64">
        <w:tc>
          <w:tcPr>
            <w:tcW w:w="9828" w:type="dxa"/>
            <w:hideMark/>
          </w:tcPr>
          <w:p w:rsidR="00D25AB7" w:rsidRPr="00FC10E6" w:rsidRDefault="00D25AB7" w:rsidP="00D25AB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C1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ЖИТОМИРСЬКОЇ ОБЛАСТІ</w:t>
            </w:r>
          </w:p>
        </w:tc>
      </w:tr>
    </w:tbl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5AB7" w:rsidRPr="00FC10E6" w:rsidRDefault="00D25AB7" w:rsidP="00D25AB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 Р О Т О К О Л  </w:t>
      </w:r>
    </w:p>
    <w:p w:rsidR="00D25AB7" w:rsidRPr="00FC10E6" w:rsidRDefault="00D25AB7" w:rsidP="00D25AB7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президії районної ради</w:t>
      </w:r>
    </w:p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AF48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26.11</w:t>
      </w:r>
      <w:r w:rsidR="008B57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Місце проведення:</w:t>
      </w:r>
    </w:p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малий зал  </w:t>
      </w:r>
    </w:p>
    <w:p w:rsidR="00D25AB7" w:rsidRPr="00FC10E6" w:rsidRDefault="00D25AB7" w:rsidP="00D25AB7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</w:p>
    <w:p w:rsidR="00D25AB7" w:rsidRPr="00FC10E6" w:rsidRDefault="00D25AB7" w:rsidP="00B824A7">
      <w:pPr>
        <w:tabs>
          <w:tab w:val="left" w:pos="26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Присутні члени президії</w:t>
      </w:r>
    </w:p>
    <w:p w:rsidR="00D25AB7" w:rsidRPr="00FC10E6" w:rsidRDefault="00D25AB7" w:rsidP="00B824A7">
      <w:pPr>
        <w:tabs>
          <w:tab w:val="left" w:pos="2610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08C5" w:rsidRDefault="00D25AB7" w:rsidP="008B57DF">
      <w:pPr>
        <w:numPr>
          <w:ilvl w:val="0"/>
          <w:numId w:val="1"/>
        </w:numPr>
        <w:tabs>
          <w:tab w:val="left" w:pos="3525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Загривий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Артур Леонідович – голова районної ради;</w:t>
      </w:r>
    </w:p>
    <w:p w:rsidR="0027311D" w:rsidRDefault="0027311D" w:rsidP="00B824A7">
      <w:pPr>
        <w:numPr>
          <w:ilvl w:val="0"/>
          <w:numId w:val="1"/>
        </w:numPr>
        <w:tabs>
          <w:tab w:val="left" w:pos="3525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Ляхович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Зінаїда Миколаївна</w:t>
      </w:r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голова фракції Всеукраїнського </w:t>
      </w:r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об'єднання «Батьківщина»;</w:t>
      </w:r>
    </w:p>
    <w:p w:rsidR="001A4204" w:rsidRPr="001A4204" w:rsidRDefault="001A4204" w:rsidP="00700C47">
      <w:pPr>
        <w:pStyle w:val="a3"/>
        <w:numPr>
          <w:ilvl w:val="0"/>
          <w:numId w:val="1"/>
        </w:numPr>
        <w:tabs>
          <w:tab w:val="left" w:pos="3525"/>
        </w:tabs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Іванюк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Олексійович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голова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фракції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Народної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партії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0719" w:rsidRPr="00210719" w:rsidRDefault="00210719" w:rsidP="00210719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Широкопояс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Ольга Ігорівна – голова фракції «Пропозиція»;</w:t>
      </w:r>
    </w:p>
    <w:p w:rsidR="00FA2CA2" w:rsidRPr="00573622" w:rsidRDefault="00D25AB7" w:rsidP="00B824A7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Барановський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 </w:t>
      </w: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Олександрович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голова </w:t>
      </w: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фракції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«Радикальна </w:t>
      </w: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партія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Ляшка»;</w:t>
      </w:r>
      <w:r w:rsidR="00FA2CA2"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477B2" w:rsidRDefault="001477B2" w:rsidP="00B824A7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Гнітецький</w:t>
      </w:r>
      <w:proofErr w:type="spellEnd"/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Юрій Миколайович – голова постійної комісії з питань бюджету, соціально-економічного розвитку, комунальної власності, транспорту та зв’язку; </w:t>
      </w:r>
    </w:p>
    <w:p w:rsidR="001A4204" w:rsidRPr="001A4204" w:rsidRDefault="001A4204" w:rsidP="001A4204">
      <w:pPr>
        <w:pStyle w:val="a3"/>
        <w:numPr>
          <w:ilvl w:val="0"/>
          <w:numId w:val="1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Левчишин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Леонід Володимирович</w:t>
      </w:r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голова постійної комісії з питань регламенту, депутатської етики, законності, правопорядку та місцевого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самоврядування.</w:t>
      </w:r>
    </w:p>
    <w:p w:rsidR="008B57DF" w:rsidRDefault="00210719" w:rsidP="00210719">
      <w:pPr>
        <w:pStyle w:val="a3"/>
        <w:numPr>
          <w:ilvl w:val="0"/>
          <w:numId w:val="1"/>
        </w:numPr>
        <w:spacing w:after="0" w:line="276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57DF" w:rsidRPr="008B5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Нагорна Наталія Володимирівна – голова постійної комісії з питань освіти, культури, охорони здоров’я, у справах сім’ї, молоді і спорту та соціального захисту населення</w:t>
      </w:r>
      <w:r w:rsidR="008B57DF" w:rsidRPr="00597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B57DF" w:rsidRPr="000408C5" w:rsidRDefault="00210719" w:rsidP="00210719">
      <w:pPr>
        <w:numPr>
          <w:ilvl w:val="0"/>
          <w:numId w:val="1"/>
        </w:numPr>
        <w:spacing w:after="0" w:line="276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B57DF"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Сербін</w:t>
      </w:r>
      <w:proofErr w:type="spellEnd"/>
      <w:r w:rsidR="008B57DF"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Петро Андрійович </w:t>
      </w:r>
      <w:r w:rsidR="008B57DF" w:rsidRPr="00FC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57DF"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голова фракції «Сила і Честь»</w:t>
      </w:r>
    </w:p>
    <w:p w:rsidR="009B20EF" w:rsidRDefault="009B20EF" w:rsidP="009878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856" w:rsidRPr="00FC10E6" w:rsidRDefault="00987856" w:rsidP="009878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719" w:rsidRDefault="00D25AB7" w:rsidP="00210719">
      <w:p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</w:p>
    <w:p w:rsidR="001A4204" w:rsidRPr="00210719" w:rsidRDefault="001A4204" w:rsidP="001A4204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B5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Леонець</w:t>
      </w:r>
      <w:proofErr w:type="spellEnd"/>
      <w:r w:rsidRPr="008B57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Олексійович </w:t>
      </w:r>
      <w:r w:rsidRPr="008B57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 голова фракції «Слуга Народу»;</w:t>
      </w:r>
    </w:p>
    <w:p w:rsidR="001A4204" w:rsidRPr="001A4204" w:rsidRDefault="001A4204" w:rsidP="001A4204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Даниленко Наталія Володимирівна </w:t>
      </w:r>
      <w:r w:rsidRPr="001A420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 голова фракції «Європейська Солідарність»;</w:t>
      </w:r>
    </w:p>
    <w:p w:rsidR="00210719" w:rsidRPr="00210719" w:rsidRDefault="005B432D" w:rsidP="001A4204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7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Ющенко Іван Васильович </w:t>
      </w:r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голова </w:t>
      </w: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фракції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край»;</w:t>
      </w:r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</w:p>
    <w:p w:rsidR="00210719" w:rsidRPr="00210719" w:rsidRDefault="00573622" w:rsidP="001A4204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Климчук</w:t>
      </w:r>
      <w:proofErr w:type="spellEnd"/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Григорович – голова фракції «За майбутнє»;</w:t>
      </w:r>
      <w:r w:rsid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</w:t>
      </w:r>
    </w:p>
    <w:p w:rsidR="009946EA" w:rsidRPr="00210719" w:rsidRDefault="00D25AB7" w:rsidP="001A4204">
      <w:pPr>
        <w:pStyle w:val="a3"/>
        <w:numPr>
          <w:ilvl w:val="0"/>
          <w:numId w:val="20"/>
        </w:numPr>
        <w:tabs>
          <w:tab w:val="left" w:pos="35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7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Кравець Віктор Антонович</w:t>
      </w:r>
      <w:r w:rsidRPr="00210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голова постійної комісії з питань агропромислового комплексу, регулювання земельних відносин, екології та використання природних ресурсів.</w:t>
      </w:r>
    </w:p>
    <w:p w:rsidR="009946EA" w:rsidRPr="00210719" w:rsidRDefault="009946EA" w:rsidP="00B824A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6EA" w:rsidRDefault="009946EA" w:rsidP="00B824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</w:p>
    <w:p w:rsidR="000408C5" w:rsidRPr="00573622" w:rsidRDefault="001A4204" w:rsidP="00573622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Гайдаєнко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Іванович – керівник апарату </w:t>
      </w:r>
      <w:r w:rsidR="000408C5">
        <w:rPr>
          <w:rFonts w:ascii="Times New Roman" w:hAnsi="Times New Roman" w:cs="Times New Roman"/>
          <w:sz w:val="28"/>
          <w:szCs w:val="28"/>
          <w:lang w:val="uk-UA"/>
        </w:rPr>
        <w:t>РВА.</w:t>
      </w:r>
    </w:p>
    <w:p w:rsidR="001477B2" w:rsidRPr="00FC10E6" w:rsidRDefault="001477B2" w:rsidP="00B824A7">
      <w:pPr>
        <w:spacing w:after="0" w:line="276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79" w:rsidRPr="004C26BB" w:rsidRDefault="00D25AB7" w:rsidP="004C26BB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B707C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C9E"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B707C9">
        <w:rPr>
          <w:rFonts w:ascii="Times New Roman" w:hAnsi="Times New Roman" w:cs="Times New Roman"/>
          <w:b/>
          <w:sz w:val="28"/>
          <w:szCs w:val="28"/>
          <w:lang w:val="uk-UA"/>
        </w:rPr>
        <w:t>голову районної ради,</w:t>
      </w:r>
      <w:r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1F43BC" w:rsidRPr="00B707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C10E6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азначив, що </w:t>
      </w:r>
      <w:r w:rsidR="006F75A6" w:rsidRPr="00B707C9">
        <w:rPr>
          <w:rFonts w:ascii="Times New Roman" w:hAnsi="Times New Roman" w:cs="Times New Roman"/>
          <w:sz w:val="28"/>
          <w:szCs w:val="28"/>
          <w:lang w:val="uk-UA"/>
        </w:rPr>
        <w:t>на обговорення президії виносяться</w:t>
      </w:r>
      <w:r w:rsidR="004C26BB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6F75A6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3BC" w:rsidRPr="00B707C9">
        <w:rPr>
          <w:rFonts w:ascii="Times New Roman" w:hAnsi="Times New Roman" w:cs="Times New Roman"/>
          <w:sz w:val="28"/>
          <w:szCs w:val="28"/>
          <w:lang w:val="uk-UA"/>
        </w:rPr>
        <w:t>питань:</w:t>
      </w:r>
      <w:r w:rsidR="009B3006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3BC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3B87" w:rsidRPr="004C26BB" w:rsidRDefault="008C3B87" w:rsidP="008C3B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6BB">
        <w:rPr>
          <w:rFonts w:ascii="Times New Roman" w:hAnsi="Times New Roman" w:cs="Times New Roman"/>
          <w:sz w:val="28"/>
          <w:szCs w:val="28"/>
          <w:lang w:val="uk-UA"/>
        </w:rPr>
        <w:t xml:space="preserve">1. Інформація голови </w:t>
      </w:r>
      <w:proofErr w:type="spellStart"/>
      <w:r w:rsidRPr="004C26BB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4C26BB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виборчої комісії</w:t>
      </w:r>
    </w:p>
    <w:p w:rsidR="008C3B87" w:rsidRDefault="008C3B87" w:rsidP="008C3B87">
      <w:pPr>
        <w:jc w:val="both"/>
        <w:rPr>
          <w:rFonts w:ascii="Times New Roman" w:hAnsi="Times New Roman" w:cs="Times New Roman"/>
          <w:sz w:val="28"/>
          <w:szCs w:val="28"/>
        </w:rPr>
      </w:pPr>
      <w:r w:rsidRPr="008C3B87">
        <w:rPr>
          <w:rFonts w:ascii="Times New Roman" w:hAnsi="Times New Roman" w:cs="Times New Roman"/>
          <w:sz w:val="28"/>
          <w:szCs w:val="28"/>
        </w:rPr>
        <w:t xml:space="preserve">2. Про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ради Артура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Загривого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B87">
        <w:rPr>
          <w:rFonts w:ascii="Times New Roman" w:hAnsi="Times New Roman" w:cs="Times New Roman"/>
          <w:sz w:val="28"/>
          <w:szCs w:val="28"/>
        </w:rPr>
        <w:t>про роботу</w:t>
      </w:r>
      <w:proofErr w:type="gramEnd"/>
      <w:r w:rsidRPr="008C3B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2023 року по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:rsidR="00700C47" w:rsidRDefault="00700C47" w:rsidP="00700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C3B87">
        <w:rPr>
          <w:rFonts w:ascii="Times New Roman" w:hAnsi="Times New Roman" w:cs="Times New Roman"/>
          <w:sz w:val="28"/>
          <w:szCs w:val="28"/>
        </w:rPr>
        <w:t xml:space="preserve">. Про структуру та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0D769B" w:rsidRDefault="001E44BD" w:rsidP="000D7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D769B" w:rsidRPr="008C3B87">
        <w:rPr>
          <w:rFonts w:ascii="Times New Roman" w:hAnsi="Times New Roman" w:cs="Times New Roman"/>
          <w:sz w:val="28"/>
          <w:szCs w:val="28"/>
        </w:rPr>
        <w:t xml:space="preserve">. Про оплату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0D769B" w:rsidRDefault="001E44BD" w:rsidP="000D7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769B" w:rsidRPr="008C3B87">
        <w:rPr>
          <w:rFonts w:ascii="Times New Roman" w:hAnsi="Times New Roman" w:cs="Times New Roman"/>
          <w:sz w:val="28"/>
          <w:szCs w:val="28"/>
        </w:rPr>
        <w:t xml:space="preserve">. Про план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0D769B" w:rsidRDefault="001E44BD" w:rsidP="000D7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D769B" w:rsidRPr="008C3B87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10.12.2020 року №5 «Про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персонального складу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ради»</w:t>
      </w:r>
    </w:p>
    <w:p w:rsidR="001E44BD" w:rsidRDefault="001E44BD" w:rsidP="001E4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C3B87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15.02.2023 року №223 «Про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присяжних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Баранівського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районного суду»</w:t>
      </w:r>
    </w:p>
    <w:p w:rsidR="001836B3" w:rsidRDefault="00560658" w:rsidP="00183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836B3" w:rsidRPr="008C3B87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29.09.2022 №182 «Про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людей району та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за заслуги перед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Звягельським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районом на 2022-2024 роки»</w:t>
      </w:r>
    </w:p>
    <w:p w:rsidR="00560658" w:rsidRDefault="00560658" w:rsidP="00560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C3B87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B87">
        <w:rPr>
          <w:rFonts w:ascii="Times New Roman" w:hAnsi="Times New Roman" w:cs="Times New Roman"/>
          <w:sz w:val="28"/>
          <w:szCs w:val="28"/>
        </w:rPr>
        <w:t>до районного бюджету</w:t>
      </w:r>
      <w:proofErr w:type="gramEnd"/>
      <w:r w:rsidRPr="008C3B87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FD6D13" w:rsidRDefault="00FD6D13" w:rsidP="00FD6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C3B87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</w:p>
    <w:p w:rsidR="00052A0C" w:rsidRDefault="00052A0C" w:rsidP="00FD6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C3B87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районний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бюджет на 2025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4211F0" w:rsidRDefault="00052A0C" w:rsidP="00421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11F0" w:rsidRPr="008C3B87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="004211F0"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4211F0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F0"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4211F0"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211F0"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4211F0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F0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4211F0" w:rsidRPr="008C3B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4211F0"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211F0" w:rsidRPr="008C3B87">
        <w:rPr>
          <w:rFonts w:ascii="Times New Roman" w:hAnsi="Times New Roman" w:cs="Times New Roman"/>
          <w:sz w:val="28"/>
          <w:szCs w:val="28"/>
        </w:rPr>
        <w:t xml:space="preserve"> 10.12.2020 №7 «Про </w:t>
      </w:r>
      <w:proofErr w:type="spellStart"/>
      <w:r w:rsidR="004211F0" w:rsidRPr="008C3B8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="004211F0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F0" w:rsidRPr="008C3B87"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 w:rsidR="004211F0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1F0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4211F0" w:rsidRPr="008C3B87">
        <w:rPr>
          <w:rFonts w:ascii="Times New Roman" w:hAnsi="Times New Roman" w:cs="Times New Roman"/>
          <w:sz w:val="28"/>
          <w:szCs w:val="28"/>
        </w:rPr>
        <w:t xml:space="preserve"> ради»</w:t>
      </w:r>
    </w:p>
    <w:p w:rsidR="008C3B87" w:rsidRPr="008C3B87" w:rsidRDefault="0061378B" w:rsidP="008C3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C3B87">
        <w:rPr>
          <w:rFonts w:ascii="Times New Roman" w:hAnsi="Times New Roman" w:cs="Times New Roman"/>
          <w:sz w:val="28"/>
          <w:szCs w:val="28"/>
        </w:rPr>
        <w:t xml:space="preserve">. Про план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ради на І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2025 року</w:t>
      </w:r>
    </w:p>
    <w:p w:rsidR="00704BBB" w:rsidRDefault="000408C5" w:rsidP="00F873CD">
      <w:pPr>
        <w:ind w:left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0408C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    </w:t>
      </w:r>
    </w:p>
    <w:p w:rsidR="00C96979" w:rsidRPr="008A2210" w:rsidRDefault="00C96979" w:rsidP="00C96979">
      <w:pPr>
        <w:tabs>
          <w:tab w:val="left" w:pos="3525"/>
        </w:tabs>
        <w:spacing w:line="276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FC1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Включити зазначені питання на розгляд засідання президії та сесії районної ради.</w:t>
      </w:r>
    </w:p>
    <w:p w:rsidR="00863D13" w:rsidRDefault="00C96979" w:rsidP="00C96979">
      <w:pPr>
        <w:tabs>
          <w:tab w:val="left" w:pos="3525"/>
        </w:tabs>
        <w:spacing w:line="276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2.</w:t>
      </w:r>
      <w:r w:rsidRPr="00865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863D13" w:rsidRPr="00B707C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863D13"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863D13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D13" w:rsidRPr="00B707C9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ради,</w:t>
      </w:r>
      <w:r w:rsidR="00863D13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</w:t>
      </w:r>
      <w:r w:rsidR="00B541AE">
        <w:rPr>
          <w:rFonts w:ascii="Times New Roman" w:hAnsi="Times New Roman" w:cs="Times New Roman"/>
          <w:sz w:val="28"/>
          <w:szCs w:val="28"/>
          <w:lang w:val="uk-UA"/>
        </w:rPr>
        <w:t xml:space="preserve"> що на даній сесії новообрані депутати мають скласти присягу</w:t>
      </w:r>
      <w:r w:rsidR="008C4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4984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8C4984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</w:t>
      </w:r>
      <w:proofErr w:type="spellStart"/>
      <w:r w:rsidR="008C4984" w:rsidRPr="008C498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8C4984" w:rsidRPr="008C498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C4984" w:rsidRPr="008C4984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="008C4984" w:rsidRPr="008C4984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C96979" w:rsidRDefault="00C96979" w:rsidP="00C96979">
      <w:pPr>
        <w:tabs>
          <w:tab w:val="left" w:pos="3525"/>
        </w:tabs>
        <w:spacing w:line="276" w:lineRule="auto"/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і</w:t>
      </w:r>
      <w:r w:rsidR="001D454A">
        <w:rPr>
          <w:rFonts w:ascii="Times New Roman" w:hAnsi="Times New Roman" w:cs="Times New Roman"/>
          <w:sz w:val="28"/>
          <w:szCs w:val="28"/>
          <w:lang w:val="uk-UA"/>
        </w:rPr>
        <w:t>нформацію</w:t>
      </w:r>
      <w:r w:rsidRPr="000408C5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proofErr w:type="spellStart"/>
      <w:r w:rsidRPr="000408C5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0408C5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виборчої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9B668B" w:rsidRDefault="00425A44" w:rsidP="00425A44">
      <w:pPr>
        <w:tabs>
          <w:tab w:val="left" w:pos="3525"/>
        </w:tabs>
        <w:spacing w:line="276" w:lineRule="auto"/>
        <w:ind w:left="1843" w:hanging="1843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865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B707C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7C9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ради,</w:t>
      </w:r>
      <w:r w:rsidRPr="009B6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звітувати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перед депутатами про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роботу за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>.</w:t>
      </w:r>
    </w:p>
    <w:p w:rsidR="00425A44" w:rsidRDefault="00425A44" w:rsidP="00425A44">
      <w:pPr>
        <w:tabs>
          <w:tab w:val="left" w:pos="3525"/>
        </w:tabs>
        <w:spacing w:line="276" w:lineRule="auto"/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ради Артура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Загривого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про роботу за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2023 року по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9B668B" w:rsidRPr="009B668B" w:rsidRDefault="00425A44" w:rsidP="000D769B">
      <w:pPr>
        <w:ind w:left="1843" w:hanging="1843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96979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DE0832" w:rsidRPr="001A3388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DE0832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 апарату районної ради, </w:t>
      </w:r>
      <w:r w:rsidR="00B541AE">
        <w:rPr>
          <w:rFonts w:ascii="Times New Roman" w:hAnsi="Times New Roman" w:cs="Times New Roman"/>
          <w:sz w:val="28"/>
          <w:szCs w:val="28"/>
          <w:lang w:val="uk-UA"/>
        </w:rPr>
        <w:t>який проінформував</w:t>
      </w:r>
      <w:r w:rsidR="00DE0832" w:rsidRPr="001A3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C47">
        <w:rPr>
          <w:rFonts w:ascii="Times New Roman" w:hAnsi="Times New Roman" w:cs="Times New Roman"/>
          <w:sz w:val="28"/>
          <w:szCs w:val="28"/>
          <w:lang w:val="uk-UA"/>
        </w:rPr>
        <w:t>по питанню про</w:t>
      </w:r>
      <w:r w:rsidR="00700C47" w:rsidRPr="009B668B">
        <w:rPr>
          <w:rFonts w:ascii="Times New Roman" w:hAnsi="Times New Roman" w:cs="Times New Roman"/>
          <w:sz w:val="28"/>
          <w:szCs w:val="28"/>
          <w:lang w:val="uk-UA"/>
        </w:rPr>
        <w:t xml:space="preserve"> структуру та чисельність виконавчого апарату районної ради</w:t>
      </w:r>
      <w:r w:rsidR="009B668B" w:rsidRPr="009B668B">
        <w:rPr>
          <w:lang w:val="uk-UA"/>
        </w:rPr>
        <w:t>.</w:t>
      </w:r>
      <w:r w:rsidR="009B668B" w:rsidRPr="009B668B">
        <w:rPr>
          <w:lang w:val="uk-UA"/>
        </w:rPr>
        <w:t xml:space="preserve"> </w:t>
      </w:r>
      <w:r w:rsidR="009B668B" w:rsidRPr="009B668B">
        <w:rPr>
          <w:rFonts w:ascii="Times New Roman" w:hAnsi="Times New Roman" w:cs="Times New Roman"/>
          <w:sz w:val="28"/>
          <w:szCs w:val="28"/>
          <w:lang w:val="uk-UA"/>
        </w:rPr>
        <w:t>Він заз</w:t>
      </w:r>
      <w:r w:rsidR="009B668B" w:rsidRPr="009B668B">
        <w:rPr>
          <w:rFonts w:ascii="Times New Roman" w:hAnsi="Times New Roman" w:cs="Times New Roman"/>
          <w:sz w:val="28"/>
          <w:szCs w:val="28"/>
          <w:lang w:val="uk-UA"/>
        </w:rPr>
        <w:t xml:space="preserve">начив, що це питання </w:t>
      </w:r>
      <w:r w:rsidR="009B668B" w:rsidRPr="009B668B">
        <w:rPr>
          <w:rFonts w:ascii="Times New Roman" w:hAnsi="Times New Roman" w:cs="Times New Roman"/>
          <w:sz w:val="28"/>
          <w:szCs w:val="28"/>
          <w:lang w:val="uk-UA"/>
        </w:rPr>
        <w:t>виноситься на розгляд перед затвердженням бюджету і буде детально обговорюватися на засіданнях постійних комісій.</w:t>
      </w:r>
    </w:p>
    <w:p w:rsidR="00425A44" w:rsidRDefault="00425A44" w:rsidP="000D769B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69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структуру та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ради</w:t>
      </w:r>
      <w:r w:rsidR="000D76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0D769B" w:rsidRDefault="00754475" w:rsidP="000D769B">
      <w:pPr>
        <w:tabs>
          <w:tab w:val="left" w:pos="3525"/>
        </w:tabs>
        <w:spacing w:line="276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D76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D769B" w:rsidRPr="00865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0D769B" w:rsidRPr="00B707C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0D769B"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0D769B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69B" w:rsidRPr="00B707C9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ради,</w:t>
      </w:r>
      <w:r w:rsidR="000D769B">
        <w:rPr>
          <w:rFonts w:ascii="Times New Roman" w:hAnsi="Times New Roman" w:cs="Times New Roman"/>
          <w:sz w:val="28"/>
          <w:szCs w:val="28"/>
          <w:lang w:val="uk-UA"/>
        </w:rPr>
        <w:t xml:space="preserve"> який проінформував по питанню п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оплату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0D769B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0D769B" w:rsidRPr="000D769B">
        <w:rPr>
          <w:rFonts w:ascii="Times New Roman" w:hAnsi="Times New Roman" w:cs="Times New Roman"/>
          <w:sz w:val="28"/>
          <w:szCs w:val="28"/>
        </w:rPr>
        <w:t xml:space="preserve"> ради</w:t>
      </w:r>
      <w:r w:rsidR="000D769B" w:rsidRPr="000D769B">
        <w:rPr>
          <w:rFonts w:ascii="Times New Roman" w:hAnsi="Times New Roman" w:cs="Times New Roman"/>
          <w:sz w:val="28"/>
          <w:szCs w:val="28"/>
          <w:lang w:val="uk-UA"/>
        </w:rPr>
        <w:t xml:space="preserve"> і зазначив, що дане питан</w:t>
      </w:r>
      <w:r w:rsidR="00B541AE">
        <w:rPr>
          <w:rFonts w:ascii="Times New Roman" w:hAnsi="Times New Roman" w:cs="Times New Roman"/>
          <w:sz w:val="28"/>
          <w:szCs w:val="28"/>
          <w:lang w:val="uk-UA"/>
        </w:rPr>
        <w:t>ня виноситься на розгляд щороку.</w:t>
      </w:r>
    </w:p>
    <w:p w:rsidR="000D769B" w:rsidRPr="00754475" w:rsidRDefault="000D769B" w:rsidP="00754475">
      <w:pPr>
        <w:tabs>
          <w:tab w:val="left" w:pos="3525"/>
        </w:tabs>
        <w:spacing w:line="276" w:lineRule="auto"/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оплату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69B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0D769B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9B668B" w:rsidRDefault="00754475" w:rsidP="00754475">
      <w:pPr>
        <w:ind w:left="1843" w:hanging="1843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D769B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0D769B" w:rsidRPr="001A3388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0D769B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 апарату районної ради, </w:t>
      </w:r>
      <w:r w:rsidR="000D769B" w:rsidRPr="001A3388"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</w:t>
      </w:r>
      <w:r w:rsidR="000D769B">
        <w:rPr>
          <w:rFonts w:ascii="Times New Roman" w:hAnsi="Times New Roman" w:cs="Times New Roman"/>
          <w:sz w:val="28"/>
          <w:szCs w:val="28"/>
          <w:lang w:val="uk-UA"/>
        </w:rPr>
        <w:t>по питанню п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0D769B" w:rsidRPr="008C3B87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0D769B" w:rsidRPr="008C3B8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B541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виноситься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. Станом на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B668B" w:rsidRPr="009B668B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="009B668B" w:rsidRPr="009B668B">
        <w:rPr>
          <w:rFonts w:ascii="Times New Roman" w:hAnsi="Times New Roman" w:cs="Times New Roman"/>
          <w:sz w:val="28"/>
          <w:szCs w:val="28"/>
        </w:rPr>
        <w:t>.</w:t>
      </w:r>
    </w:p>
    <w:p w:rsidR="000D769B" w:rsidRPr="00754475" w:rsidRDefault="000D769B" w:rsidP="00754475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0D769B" w:rsidRDefault="00754475" w:rsidP="000D769B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D769B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0D769B" w:rsidRPr="001A3388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0D769B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 апарату районної ради, </w:t>
      </w:r>
      <w:r w:rsidR="00B541AE">
        <w:rPr>
          <w:rFonts w:ascii="Times New Roman" w:hAnsi="Times New Roman" w:cs="Times New Roman"/>
          <w:sz w:val="28"/>
          <w:szCs w:val="28"/>
          <w:lang w:val="uk-UA"/>
        </w:rPr>
        <w:t>який проінформував</w:t>
      </w:r>
      <w:r w:rsidR="000D769B" w:rsidRPr="001A3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69B">
        <w:rPr>
          <w:rFonts w:ascii="Times New Roman" w:hAnsi="Times New Roman" w:cs="Times New Roman"/>
          <w:sz w:val="28"/>
          <w:szCs w:val="28"/>
          <w:lang w:val="uk-UA"/>
        </w:rPr>
        <w:t>по питанню п</w:t>
      </w:r>
      <w:r w:rsidR="000D769B" w:rsidRPr="000D769B">
        <w:rPr>
          <w:rFonts w:ascii="Times New Roman" w:hAnsi="Times New Roman" w:cs="Times New Roman"/>
          <w:sz w:val="28"/>
          <w:szCs w:val="28"/>
          <w:lang w:val="uk-UA"/>
        </w:rPr>
        <w:t>ро внесення змін до рішення районної ради від 10.12.2020 року №5 «Про затвердження персонального складу постійних комісій районної ради»</w:t>
      </w:r>
      <w:r w:rsidR="001F3A34">
        <w:rPr>
          <w:rFonts w:ascii="Times New Roman" w:hAnsi="Times New Roman" w:cs="Times New Roman"/>
          <w:sz w:val="28"/>
          <w:szCs w:val="28"/>
          <w:lang w:val="uk-UA"/>
        </w:rPr>
        <w:t xml:space="preserve">. Зазначив, що у зв’язку з прийняттям </w:t>
      </w:r>
      <w:r w:rsidR="00B541AE">
        <w:rPr>
          <w:rFonts w:ascii="Times New Roman" w:hAnsi="Times New Roman" w:cs="Times New Roman"/>
          <w:sz w:val="28"/>
          <w:szCs w:val="28"/>
          <w:lang w:val="uk-UA"/>
        </w:rPr>
        <w:t xml:space="preserve">новообраних </w:t>
      </w:r>
      <w:r w:rsidR="001F3A34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до </w:t>
      </w:r>
      <w:proofErr w:type="spellStart"/>
      <w:r w:rsidR="001F3A34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="001F3A34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ради, ми змінюємо персональний склад постійних комісій вводячи нових депутатів до даних комісій.</w:t>
      </w:r>
    </w:p>
    <w:p w:rsidR="000D769B" w:rsidRPr="000D769B" w:rsidRDefault="001F3A34" w:rsidP="00754475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0D769B">
        <w:rPr>
          <w:rFonts w:ascii="Times New Roman" w:hAnsi="Times New Roman" w:cs="Times New Roman"/>
          <w:sz w:val="28"/>
          <w:szCs w:val="28"/>
          <w:lang w:val="uk-UA"/>
        </w:rPr>
        <w:t>ро внесення змін до рішення районної ради від 10.12.2020 року №5 «Про затвердження персонального складу постійних комісій районної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1E44BD" w:rsidRPr="001E44BD" w:rsidRDefault="00754475" w:rsidP="001E44BD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1E44BD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1E44BD" w:rsidRPr="00B707C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1E44BD"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1E44BD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4BD" w:rsidRPr="00B707C9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</w:t>
      </w:r>
      <w:r w:rsidR="001E44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44BD" w:rsidRPr="001A3388">
        <w:rPr>
          <w:rFonts w:ascii="Times New Roman" w:hAnsi="Times New Roman" w:cs="Times New Roman"/>
          <w:sz w:val="28"/>
          <w:szCs w:val="28"/>
          <w:lang w:val="uk-UA"/>
        </w:rPr>
        <w:t xml:space="preserve">який проінформував, </w:t>
      </w:r>
      <w:r w:rsidR="001E44BD">
        <w:rPr>
          <w:rFonts w:ascii="Times New Roman" w:hAnsi="Times New Roman" w:cs="Times New Roman"/>
          <w:sz w:val="28"/>
          <w:szCs w:val="28"/>
          <w:lang w:val="uk-UA"/>
        </w:rPr>
        <w:t>по питанню п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15.02.2023 року №223 «Про 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присяжних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8C3B87">
        <w:rPr>
          <w:rFonts w:ascii="Times New Roman" w:hAnsi="Times New Roman" w:cs="Times New Roman"/>
          <w:sz w:val="28"/>
          <w:szCs w:val="28"/>
        </w:rPr>
        <w:t>Баранівського</w:t>
      </w:r>
      <w:proofErr w:type="spellEnd"/>
      <w:r w:rsidR="001E44BD" w:rsidRPr="008C3B87">
        <w:rPr>
          <w:rFonts w:ascii="Times New Roman" w:hAnsi="Times New Roman" w:cs="Times New Roman"/>
          <w:sz w:val="28"/>
          <w:szCs w:val="28"/>
        </w:rPr>
        <w:t xml:space="preserve"> районного суду»</w:t>
      </w:r>
      <w:r w:rsidR="001E44BD">
        <w:rPr>
          <w:rFonts w:ascii="Times New Roman" w:hAnsi="Times New Roman" w:cs="Times New Roman"/>
          <w:sz w:val="28"/>
          <w:szCs w:val="28"/>
          <w:lang w:val="uk-UA"/>
        </w:rPr>
        <w:t xml:space="preserve">. Зазначив, що </w:t>
      </w:r>
      <w:r w:rsidR="00B541A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B541AE">
        <w:rPr>
          <w:rFonts w:ascii="Times New Roman" w:hAnsi="Times New Roman" w:cs="Times New Roman"/>
          <w:sz w:val="28"/>
          <w:szCs w:val="28"/>
          <w:lang w:val="uk-UA"/>
        </w:rPr>
        <w:t>Баранівської</w:t>
      </w:r>
      <w:proofErr w:type="spellEnd"/>
      <w:r w:rsidR="00B541A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надійшов лист із списком новообраних присяжних </w:t>
      </w:r>
      <w:proofErr w:type="spellStart"/>
      <w:r w:rsidR="00B541AE">
        <w:rPr>
          <w:rFonts w:ascii="Times New Roman" w:hAnsi="Times New Roman" w:cs="Times New Roman"/>
          <w:sz w:val="28"/>
          <w:szCs w:val="28"/>
          <w:lang w:val="uk-UA"/>
        </w:rPr>
        <w:t>Баранівського</w:t>
      </w:r>
      <w:proofErr w:type="spellEnd"/>
      <w:r w:rsidR="00B541AE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</w:t>
      </w:r>
      <w:r w:rsidR="001E44BD" w:rsidRPr="00B541AE">
        <w:rPr>
          <w:rFonts w:ascii="Times New Roman" w:hAnsi="Times New Roman" w:cs="Times New Roman"/>
          <w:sz w:val="28"/>
          <w:szCs w:val="28"/>
          <w:lang w:val="uk-UA"/>
        </w:rPr>
        <w:t>і тепер повний склад присяжних готовий виконувати свої обов’язки.</w:t>
      </w:r>
      <w:r w:rsidR="001E44BD" w:rsidRPr="001E44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присяжні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гарантує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 xml:space="preserve"> демократичного </w:t>
      </w:r>
      <w:proofErr w:type="spellStart"/>
      <w:r w:rsidR="001E44BD" w:rsidRPr="001E44B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1E44BD" w:rsidRPr="001E44BD">
        <w:rPr>
          <w:rFonts w:ascii="Times New Roman" w:hAnsi="Times New Roman" w:cs="Times New Roman"/>
          <w:sz w:val="28"/>
          <w:szCs w:val="28"/>
        </w:rPr>
        <w:t>.</w:t>
      </w:r>
    </w:p>
    <w:p w:rsidR="001836B3" w:rsidRDefault="001E44BD" w:rsidP="00754475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ED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15.02.2023 року №223 «Про 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присяжних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ED7" w:rsidRPr="008C3B87">
        <w:rPr>
          <w:rFonts w:ascii="Times New Roman" w:hAnsi="Times New Roman" w:cs="Times New Roman"/>
          <w:sz w:val="28"/>
          <w:szCs w:val="28"/>
        </w:rPr>
        <w:t>Баранівського</w:t>
      </w:r>
      <w:proofErr w:type="spellEnd"/>
      <w:r w:rsidR="00927ED7" w:rsidRPr="008C3B87">
        <w:rPr>
          <w:rFonts w:ascii="Times New Roman" w:hAnsi="Times New Roman" w:cs="Times New Roman"/>
          <w:sz w:val="28"/>
          <w:szCs w:val="28"/>
        </w:rPr>
        <w:t xml:space="preserve"> районного суду»</w:t>
      </w:r>
      <w:r w:rsidR="00927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1836B3" w:rsidRDefault="00754475" w:rsidP="001836B3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1836B3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836B3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1836B3">
        <w:rPr>
          <w:rFonts w:ascii="Times New Roman" w:hAnsi="Times New Roman" w:cs="Times New Roman"/>
          <w:b/>
          <w:sz w:val="28"/>
          <w:szCs w:val="28"/>
          <w:lang w:val="uk-UA"/>
        </w:rPr>
        <w:t>Гайдаєнка</w:t>
      </w:r>
      <w:proofErr w:type="spellEnd"/>
      <w:r w:rsid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36B3" w:rsidRPr="001836B3">
        <w:rPr>
          <w:rFonts w:ascii="Times New Roman" w:hAnsi="Times New Roman" w:cs="Times New Roman"/>
          <w:b/>
          <w:sz w:val="28"/>
          <w:szCs w:val="28"/>
          <w:lang w:val="uk-UA"/>
        </w:rPr>
        <w:t>М. І. – керівник</w:t>
      </w:r>
      <w:r w:rsidR="001836B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1836B3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апарату РВА</w:t>
      </w:r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r w:rsidR="001836B3">
        <w:rPr>
          <w:rFonts w:ascii="Times New Roman" w:hAnsi="Times New Roman" w:cs="Times New Roman"/>
          <w:sz w:val="28"/>
          <w:szCs w:val="28"/>
          <w:lang w:val="uk-UA"/>
        </w:rPr>
        <w:t>по питанню п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29.09.2022 №182 «Про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людей району та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за заслуги перед </w:t>
      </w:r>
      <w:proofErr w:type="spellStart"/>
      <w:r w:rsidR="001836B3" w:rsidRPr="008C3B87">
        <w:rPr>
          <w:rFonts w:ascii="Times New Roman" w:hAnsi="Times New Roman" w:cs="Times New Roman"/>
          <w:sz w:val="28"/>
          <w:szCs w:val="28"/>
        </w:rPr>
        <w:t>Звягельським</w:t>
      </w:r>
      <w:proofErr w:type="spellEnd"/>
      <w:r w:rsidR="001836B3" w:rsidRPr="008C3B87">
        <w:rPr>
          <w:rFonts w:ascii="Times New Roman" w:hAnsi="Times New Roman" w:cs="Times New Roman"/>
          <w:sz w:val="28"/>
          <w:szCs w:val="28"/>
        </w:rPr>
        <w:t xml:space="preserve"> районом на 2022-2024 роки»</w:t>
      </w:r>
      <w:r w:rsidR="001836B3">
        <w:rPr>
          <w:rFonts w:ascii="Times New Roman" w:hAnsi="Times New Roman" w:cs="Times New Roman"/>
          <w:sz w:val="28"/>
          <w:szCs w:val="28"/>
          <w:lang w:val="uk-UA"/>
        </w:rPr>
        <w:t xml:space="preserve">. Зазначив, </w:t>
      </w:r>
      <w:r w:rsidR="001836B3" w:rsidRPr="001836B3">
        <w:rPr>
          <w:rFonts w:ascii="Times New Roman" w:hAnsi="Times New Roman" w:cs="Times New Roman"/>
          <w:sz w:val="28"/>
          <w:szCs w:val="28"/>
          <w:lang w:val="uk-UA"/>
        </w:rPr>
        <w:t>що це питання стосується необхідності перерозподілу коштів з однієї статті бюджету на іншу для забезпечення придбання квітів, які будуть використані для покладання до пам’ятних знаків.</w:t>
      </w:r>
    </w:p>
    <w:p w:rsidR="00560658" w:rsidRDefault="001836B3" w:rsidP="00754475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29.09.2022 №182 «Про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відзначення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свят,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людей району та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за заслуги перед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Звягельським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районом на 2022-2024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560658" w:rsidRDefault="00754475" w:rsidP="00560658">
      <w:pPr>
        <w:ind w:left="1843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F96E2D"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F96E2D" w:rsidRPr="007975EB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F96E2D"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 апарату районної ради, </w:t>
      </w:r>
      <w:r w:rsidR="00F96E2D" w:rsidRPr="007975EB">
        <w:rPr>
          <w:rFonts w:ascii="Times New Roman" w:hAnsi="Times New Roman" w:cs="Times New Roman"/>
          <w:sz w:val="28"/>
          <w:szCs w:val="28"/>
          <w:lang w:val="uk-UA"/>
        </w:rPr>
        <w:t>який проінформував</w:t>
      </w:r>
      <w:r w:rsidR="00F96E2D">
        <w:rPr>
          <w:rFonts w:ascii="Times New Roman" w:hAnsi="Times New Roman" w:cs="Times New Roman"/>
          <w:sz w:val="28"/>
          <w:szCs w:val="28"/>
          <w:lang w:val="uk-UA"/>
        </w:rPr>
        <w:t xml:space="preserve"> по питанню п</w:t>
      </w:r>
      <w:proofErr w:type="spellStart"/>
      <w:r w:rsidR="00560658"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560658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658"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560658"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658"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560658" w:rsidRPr="008C3B87">
        <w:rPr>
          <w:rFonts w:ascii="Times New Roman" w:hAnsi="Times New Roman" w:cs="Times New Roman"/>
          <w:sz w:val="28"/>
          <w:szCs w:val="28"/>
        </w:rPr>
        <w:t xml:space="preserve"> до районного бюджету на 2024 </w:t>
      </w:r>
      <w:proofErr w:type="spellStart"/>
      <w:r w:rsidR="00560658" w:rsidRPr="008C3B8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F96E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на нагороди за заслуги перед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Звягельським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районом,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у поточному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зрости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2D" w:rsidRPr="00F96E2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F96E2D" w:rsidRPr="00F96E2D">
        <w:rPr>
          <w:rFonts w:ascii="Times New Roman" w:hAnsi="Times New Roman" w:cs="Times New Roman"/>
          <w:sz w:val="28"/>
          <w:szCs w:val="28"/>
        </w:rPr>
        <w:t>.</w:t>
      </w:r>
    </w:p>
    <w:p w:rsidR="008974D2" w:rsidRPr="008974D2" w:rsidRDefault="00754475" w:rsidP="008974D2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F96E2D"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r w:rsidR="00F96E2D" w:rsidRPr="008974D2">
        <w:rPr>
          <w:rFonts w:ascii="Times New Roman" w:hAnsi="Times New Roman" w:cs="Times New Roman"/>
          <w:b/>
          <w:sz w:val="28"/>
          <w:szCs w:val="28"/>
          <w:lang w:val="uk-UA"/>
        </w:rPr>
        <w:t>Нагорну Н.В. – депутата районної ради</w:t>
      </w:r>
      <w:r w:rsidR="00F96E2D" w:rsidRPr="008974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4D2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="00F96E2D" w:rsidRPr="00897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перекинути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нагород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перерозподілу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>.</w:t>
      </w:r>
    </w:p>
    <w:p w:rsidR="00560658" w:rsidRDefault="00754475" w:rsidP="00560658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8974D2"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.СЛУХАЛИ: </w:t>
      </w:r>
      <w:proofErr w:type="spellStart"/>
      <w:r w:rsidR="008974D2" w:rsidRPr="008974D2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8974D2" w:rsidRPr="0089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 апарату районної ради,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4D2" w:rsidRPr="008974D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8974D2" w:rsidRPr="008974D2">
        <w:rPr>
          <w:rFonts w:ascii="Times New Roman" w:hAnsi="Times New Roman" w:cs="Times New Roman"/>
          <w:sz w:val="28"/>
          <w:szCs w:val="28"/>
        </w:rPr>
        <w:t>.</w:t>
      </w:r>
    </w:p>
    <w:p w:rsidR="00131B7A" w:rsidRPr="00F96E2D" w:rsidRDefault="00131B7A" w:rsidP="00754475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до районного бюджету на 2024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FD6D13" w:rsidRPr="001E44D8" w:rsidRDefault="00754475" w:rsidP="007059C3">
      <w:pPr>
        <w:ind w:left="1843" w:hanging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FD6D13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FD6D13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1E44D8" w:rsidRPr="008974D2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1E44D8" w:rsidRPr="0089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 апарату районної ради,</w:t>
      </w:r>
      <w:r w:rsidR="001E44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6D13">
        <w:rPr>
          <w:rFonts w:ascii="Times New Roman" w:hAnsi="Times New Roman" w:cs="Times New Roman"/>
          <w:sz w:val="28"/>
          <w:szCs w:val="28"/>
          <w:lang w:val="uk-UA"/>
        </w:rPr>
        <w:t>по питанню п</w:t>
      </w:r>
      <w:r w:rsidR="00FD6D13" w:rsidRPr="001E44D8">
        <w:rPr>
          <w:rFonts w:ascii="Times New Roman" w:hAnsi="Times New Roman" w:cs="Times New Roman"/>
          <w:sz w:val="28"/>
          <w:szCs w:val="28"/>
          <w:lang w:val="uk-UA"/>
        </w:rPr>
        <w:t>ро затвердження розпоряджень голови райдержадміністрації</w:t>
      </w:r>
      <w:r w:rsidR="00FD6D13">
        <w:rPr>
          <w:rFonts w:ascii="Times New Roman" w:hAnsi="Times New Roman" w:cs="Times New Roman"/>
          <w:sz w:val="28"/>
          <w:szCs w:val="28"/>
          <w:lang w:val="uk-UA"/>
        </w:rPr>
        <w:t xml:space="preserve">, який зазначив, </w:t>
      </w:r>
      <w:r w:rsidR="001E44D8" w:rsidRPr="001E44D8">
        <w:rPr>
          <w:rFonts w:ascii="Times New Roman" w:hAnsi="Times New Roman" w:cs="Times New Roman"/>
          <w:sz w:val="28"/>
          <w:szCs w:val="28"/>
          <w:lang w:val="uk-UA"/>
        </w:rPr>
        <w:t>що це стосується нагород для загиблих воїнів: наразі списки вивчаються, обговорюються, і питання буде розглянуто на засіданні.</w:t>
      </w:r>
    </w:p>
    <w:p w:rsidR="00425A44" w:rsidRDefault="00754475" w:rsidP="00754475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="001E44D8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1E44D8" w:rsidRPr="00B707C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1E44D8"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1E44D8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4D8" w:rsidRPr="00B707C9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</w:t>
      </w:r>
      <w:r w:rsidR="001E44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44D8" w:rsidRPr="001E44D8">
        <w:t xml:space="preserve"> </w:t>
      </w:r>
      <w:r w:rsidR="001E44D8" w:rsidRPr="001E44D8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нагороди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вручати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посмертно.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обговорено з начальником</w:t>
      </w:r>
      <w:r w:rsidR="00B541AE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військової</w:t>
      </w:r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нагороди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отримають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захищають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Командування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r w:rsidR="001E44D8" w:rsidRPr="001E44D8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4D8" w:rsidRPr="001E44D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нагороди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вручалися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посмертно, але й живим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>,</w:t>
      </w:r>
      <w:r w:rsidR="001E44D8" w:rsidRPr="001E44D8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боронять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4D8" w:rsidRPr="001E44D8">
        <w:rPr>
          <w:rFonts w:ascii="Times New Roman" w:hAnsi="Times New Roman" w:cs="Times New Roman"/>
          <w:sz w:val="28"/>
          <w:szCs w:val="28"/>
        </w:rPr>
        <w:t>Батьківщину</w:t>
      </w:r>
      <w:proofErr w:type="spellEnd"/>
      <w:r w:rsidR="001E44D8" w:rsidRPr="001E44D8">
        <w:rPr>
          <w:rFonts w:ascii="Times New Roman" w:hAnsi="Times New Roman" w:cs="Times New Roman"/>
          <w:sz w:val="28"/>
          <w:szCs w:val="28"/>
        </w:rPr>
        <w:t>.</w:t>
      </w:r>
    </w:p>
    <w:p w:rsidR="00C1564C" w:rsidRDefault="00C1564C" w:rsidP="00C1564C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1E44D8">
        <w:rPr>
          <w:rFonts w:ascii="Times New Roman" w:hAnsi="Times New Roman" w:cs="Times New Roman"/>
          <w:sz w:val="28"/>
          <w:szCs w:val="28"/>
          <w:lang w:val="uk-UA"/>
        </w:rPr>
        <w:t>ро затвердження розпоряджень голови райдержадміністрації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9C3CDD" w:rsidRDefault="009C3CDD" w:rsidP="00C1564C">
      <w:pPr>
        <w:ind w:left="1843" w:hanging="1843"/>
        <w:jc w:val="both"/>
        <w:rPr>
          <w:sz w:val="28"/>
          <w:szCs w:val="28"/>
          <w:lang w:val="uk-UA"/>
        </w:rPr>
      </w:pPr>
    </w:p>
    <w:p w:rsidR="009C3CDD" w:rsidRDefault="00754475" w:rsidP="009C3CDD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</w:t>
      </w:r>
      <w:r w:rsidR="009C3CDD" w:rsidRPr="001A3388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="009C3CDD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9C3CDD" w:rsidRPr="008974D2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9C3CDD" w:rsidRPr="0089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 апарату районної ради,</w:t>
      </w:r>
      <w:r w:rsidR="009C3C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3CDD" w:rsidRPr="003D7678">
        <w:rPr>
          <w:rFonts w:ascii="Times New Roman" w:hAnsi="Times New Roman" w:cs="Times New Roman"/>
          <w:sz w:val="28"/>
          <w:szCs w:val="28"/>
          <w:lang w:val="uk-UA"/>
        </w:rPr>
        <w:t>який проінформував по питанню</w:t>
      </w:r>
      <w:r w:rsidR="009C3CDD" w:rsidRPr="009C3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CD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C3CDD" w:rsidRPr="009C3CDD">
        <w:rPr>
          <w:rFonts w:ascii="Times New Roman" w:hAnsi="Times New Roman" w:cs="Times New Roman"/>
          <w:sz w:val="28"/>
          <w:szCs w:val="28"/>
          <w:lang w:val="uk-UA"/>
        </w:rPr>
        <w:t>ро районний бюджет на 2025 рік.</w:t>
      </w:r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ухвалений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підписаний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винесене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, і є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сподівання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бюджет буде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опублікований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остаточні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та детально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DD" w:rsidRPr="009C3CDD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9C3CDD" w:rsidRPr="009C3CDD">
        <w:rPr>
          <w:rFonts w:ascii="Times New Roman" w:hAnsi="Times New Roman" w:cs="Times New Roman"/>
          <w:sz w:val="28"/>
          <w:szCs w:val="28"/>
        </w:rPr>
        <w:t>.</w:t>
      </w:r>
    </w:p>
    <w:p w:rsidR="004211F0" w:rsidRDefault="00B54F38" w:rsidP="00604A21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9C3CDD">
        <w:rPr>
          <w:rFonts w:ascii="Times New Roman" w:hAnsi="Times New Roman" w:cs="Times New Roman"/>
          <w:sz w:val="28"/>
          <w:szCs w:val="28"/>
          <w:lang w:val="uk-UA"/>
        </w:rPr>
        <w:t>ро районний бюджет 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4211F0" w:rsidRDefault="00754475" w:rsidP="003D7678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4211F0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4211F0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4211F0" w:rsidRPr="008974D2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4211F0" w:rsidRPr="0089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 апарату районної ради,</w:t>
      </w:r>
      <w:r w:rsidR="00421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11F0" w:rsidRPr="003D7678">
        <w:rPr>
          <w:rFonts w:ascii="Times New Roman" w:hAnsi="Times New Roman" w:cs="Times New Roman"/>
          <w:sz w:val="28"/>
          <w:szCs w:val="28"/>
          <w:lang w:val="uk-UA"/>
        </w:rPr>
        <w:t>який проінформував по питанню</w:t>
      </w:r>
      <w:r w:rsidR="004211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11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211F0" w:rsidRPr="004211F0">
        <w:rPr>
          <w:rFonts w:ascii="Times New Roman" w:hAnsi="Times New Roman" w:cs="Times New Roman"/>
          <w:sz w:val="28"/>
          <w:szCs w:val="28"/>
          <w:lang w:val="uk-UA"/>
        </w:rPr>
        <w:t>ро внесення змін до рішення районної ради від 10.12.2020 №7 «Про утворення президії районної ради»</w:t>
      </w:r>
      <w:r w:rsidR="004211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одна з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«Наш край»,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припинила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678" w:rsidRPr="003D7678">
        <w:rPr>
          <w:rFonts w:ascii="Times New Roman" w:hAnsi="Times New Roman" w:cs="Times New Roman"/>
          <w:sz w:val="28"/>
          <w:szCs w:val="28"/>
        </w:rPr>
        <w:t xml:space="preserve">входить </w:t>
      </w:r>
      <w:proofErr w:type="gramStart"/>
      <w:r w:rsidR="003D7678" w:rsidRPr="003D7678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виключити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«Наш край»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3D7678" w:rsidRPr="003D7678">
        <w:rPr>
          <w:rFonts w:ascii="Times New Roman" w:hAnsi="Times New Roman" w:cs="Times New Roman"/>
          <w:sz w:val="28"/>
          <w:szCs w:val="28"/>
        </w:rPr>
        <w:t>президії</w:t>
      </w:r>
      <w:proofErr w:type="spellEnd"/>
      <w:r w:rsidR="003D7678" w:rsidRPr="003D7678">
        <w:rPr>
          <w:rFonts w:ascii="Times New Roman" w:hAnsi="Times New Roman" w:cs="Times New Roman"/>
          <w:sz w:val="28"/>
          <w:szCs w:val="28"/>
        </w:rPr>
        <w:t>.</w:t>
      </w:r>
    </w:p>
    <w:p w:rsidR="003D7678" w:rsidRDefault="003D7678" w:rsidP="003D7678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4211F0">
        <w:rPr>
          <w:rFonts w:ascii="Times New Roman" w:hAnsi="Times New Roman" w:cs="Times New Roman"/>
          <w:sz w:val="28"/>
          <w:szCs w:val="28"/>
          <w:lang w:val="uk-UA"/>
        </w:rPr>
        <w:t>ро внесення змін до рішення районної ради від 10.12.2020 №7 «Про утворення президії районної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61378B" w:rsidRDefault="00754475" w:rsidP="0061378B">
      <w:pPr>
        <w:ind w:left="1843" w:hanging="1843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61378B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61378B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61378B" w:rsidRPr="008974D2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61378B" w:rsidRPr="0089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</w:t>
      </w:r>
      <w:r w:rsidR="006137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378B" w:rsidRPr="003D7678">
        <w:rPr>
          <w:rFonts w:ascii="Times New Roman" w:hAnsi="Times New Roman" w:cs="Times New Roman"/>
          <w:sz w:val="28"/>
          <w:szCs w:val="28"/>
          <w:lang w:val="uk-UA"/>
        </w:rPr>
        <w:t>який проінформував по питанню</w:t>
      </w:r>
      <w:r w:rsidR="0061378B" w:rsidRPr="0089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378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1378B" w:rsidRPr="0061378B">
        <w:rPr>
          <w:rFonts w:ascii="Times New Roman" w:hAnsi="Times New Roman" w:cs="Times New Roman"/>
          <w:sz w:val="28"/>
          <w:szCs w:val="28"/>
          <w:lang w:val="uk-UA"/>
        </w:rPr>
        <w:t>ро план роботи районної ради на І півріччя 2025 року</w:t>
      </w:r>
      <w:r w:rsidR="006137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, і запросив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голів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долучитися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враховані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плану для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78B" w:rsidRPr="0061378B">
        <w:rPr>
          <w:rFonts w:ascii="Times New Roman" w:hAnsi="Times New Roman" w:cs="Times New Roman"/>
          <w:sz w:val="28"/>
          <w:szCs w:val="28"/>
        </w:rPr>
        <w:t>півріччя</w:t>
      </w:r>
      <w:proofErr w:type="spellEnd"/>
      <w:r w:rsidR="0061378B" w:rsidRPr="0061378B">
        <w:rPr>
          <w:rFonts w:ascii="Times New Roman" w:hAnsi="Times New Roman" w:cs="Times New Roman"/>
          <w:sz w:val="28"/>
          <w:szCs w:val="28"/>
        </w:rPr>
        <w:t>.</w:t>
      </w:r>
    </w:p>
    <w:p w:rsidR="0061378B" w:rsidRDefault="0061378B" w:rsidP="0061378B">
      <w:pPr>
        <w:ind w:left="1843" w:hanging="1843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Винести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61378B">
        <w:rPr>
          <w:rFonts w:ascii="Times New Roman" w:hAnsi="Times New Roman" w:cs="Times New Roman"/>
          <w:sz w:val="28"/>
          <w:szCs w:val="28"/>
          <w:lang w:val="uk-UA"/>
        </w:rPr>
        <w:t>ро план роботи районної ради на І півріччя 2025 року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постійних комісій та сесії районної ради</w:t>
      </w:r>
      <w:r w:rsidRPr="002F3C57">
        <w:rPr>
          <w:sz w:val="28"/>
          <w:szCs w:val="28"/>
          <w:lang w:val="uk-UA"/>
        </w:rPr>
        <w:t>.</w:t>
      </w:r>
    </w:p>
    <w:p w:rsidR="00B12DBA" w:rsidRDefault="00754475" w:rsidP="00B12DBA">
      <w:pPr>
        <w:ind w:left="1701" w:hanging="1701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18.</w:t>
      </w:r>
      <w:r w:rsidR="00FF211D" w:rsidRPr="001A3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FF211D" w:rsidRPr="00B707C9">
        <w:rPr>
          <w:rFonts w:ascii="Times New Roman" w:hAnsi="Times New Roman" w:cs="Times New Roman"/>
          <w:b/>
          <w:sz w:val="28"/>
          <w:szCs w:val="28"/>
          <w:lang w:val="uk-UA"/>
        </w:rPr>
        <w:t>Загривого</w:t>
      </w:r>
      <w:proofErr w:type="spellEnd"/>
      <w:r w:rsidR="00FF211D" w:rsidRPr="00B70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А.Л.</w:t>
      </w:r>
      <w:r w:rsidR="00FF211D" w:rsidRPr="00B70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11D" w:rsidRPr="00B707C9">
        <w:rPr>
          <w:rFonts w:ascii="Times New Roman" w:hAnsi="Times New Roman" w:cs="Times New Roman"/>
          <w:b/>
          <w:sz w:val="28"/>
          <w:szCs w:val="28"/>
          <w:lang w:val="uk-UA"/>
        </w:rPr>
        <w:t>– голову районної ради</w:t>
      </w:r>
      <w:r w:rsidR="00FF21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211D" w:rsidRPr="001E44D8">
        <w:t xml:space="preserve"> </w:t>
      </w:r>
      <w:r w:rsidR="00FF211D" w:rsidRPr="001E44D8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proofErr w:type="spellStart"/>
      <w:r w:rsidR="00FF211D" w:rsidRPr="001E44D8"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 w:rsidR="00FF211D" w:rsidRPr="001E4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211D" w:rsidRPr="001E44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F211D">
        <w:rPr>
          <w:rFonts w:ascii="Times New Roman" w:hAnsi="Times New Roman" w:cs="Times New Roman"/>
          <w:sz w:val="28"/>
          <w:szCs w:val="28"/>
          <w:lang w:val="uk-UA"/>
        </w:rPr>
        <w:t xml:space="preserve"> на минулій сесії ми </w:t>
      </w:r>
      <w:proofErr w:type="spellStart"/>
      <w:r w:rsidR="00FF211D">
        <w:rPr>
          <w:rFonts w:ascii="Times New Roman" w:hAnsi="Times New Roman" w:cs="Times New Roman"/>
          <w:sz w:val="28"/>
          <w:szCs w:val="28"/>
          <w:lang w:val="uk-UA"/>
        </w:rPr>
        <w:t>розлядали</w:t>
      </w:r>
      <w:proofErr w:type="spellEnd"/>
      <w:r w:rsidR="00FF211D">
        <w:rPr>
          <w:rFonts w:ascii="Times New Roman" w:hAnsi="Times New Roman" w:cs="Times New Roman"/>
          <w:sz w:val="28"/>
          <w:szCs w:val="28"/>
          <w:lang w:val="uk-UA"/>
        </w:rPr>
        <w:t xml:space="preserve"> питання по </w:t>
      </w:r>
      <w:proofErr w:type="spellStart"/>
      <w:r w:rsidR="00FF211D">
        <w:rPr>
          <w:rFonts w:ascii="Times New Roman" w:hAnsi="Times New Roman" w:cs="Times New Roman"/>
          <w:sz w:val="28"/>
          <w:szCs w:val="28"/>
          <w:lang w:val="uk-UA"/>
        </w:rPr>
        <w:t>перезатаренню</w:t>
      </w:r>
      <w:proofErr w:type="spellEnd"/>
      <w:r w:rsidR="00FF211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F21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утилізацію  </w:t>
      </w:r>
      <w:r w:rsidR="00FF211D" w:rsidRPr="00B12DBA">
        <w:rPr>
          <w:rFonts w:ascii="Times New Roman" w:hAnsi="Times New Roman" w:cs="Times New Roman"/>
          <w:sz w:val="28"/>
          <w:szCs w:val="28"/>
          <w:lang w:val="uk-UA"/>
        </w:rPr>
        <w:t xml:space="preserve">невизначених, заборонених до вжитку отрутохімікатів на території </w:t>
      </w:r>
      <w:proofErr w:type="spellStart"/>
      <w:r w:rsidR="00FF211D" w:rsidRPr="00B12DBA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FF211D" w:rsidRPr="00B12DBA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B12D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12DBA" w:rsidRPr="00B12DBA">
        <w:rPr>
          <w:rFonts w:ascii="Times New Roman" w:hAnsi="Times New Roman" w:cs="Times New Roman"/>
          <w:sz w:val="28"/>
          <w:szCs w:val="28"/>
          <w:lang w:val="uk-UA"/>
        </w:rPr>
        <w:t>Він запропонував заслухати інформацію від представників територіальних громад на засіданнях постійних комісій, щоб з’ясувати, як громади відреагували на це важливе питання.</w:t>
      </w:r>
    </w:p>
    <w:p w:rsidR="00B12DBA" w:rsidRDefault="00754475" w:rsidP="00B12DBA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B12DBA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B12DBA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B12DBA" w:rsidRPr="008974D2">
        <w:rPr>
          <w:rFonts w:ascii="Times New Roman" w:hAnsi="Times New Roman" w:cs="Times New Roman"/>
          <w:b/>
          <w:sz w:val="28"/>
          <w:szCs w:val="28"/>
          <w:lang w:val="uk-UA"/>
        </w:rPr>
        <w:t>Лавренчука</w:t>
      </w:r>
      <w:proofErr w:type="spellEnd"/>
      <w:r w:rsidR="00B12DBA" w:rsidRPr="0089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Р.В. – керуючого справами виконавчого</w:t>
      </w:r>
      <w:r w:rsidR="00B12D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0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DBA" w:rsidRPr="00B12DBA">
        <w:rPr>
          <w:rFonts w:ascii="Times New Roman" w:hAnsi="Times New Roman" w:cs="Times New Roman"/>
          <w:sz w:val="28"/>
          <w:szCs w:val="28"/>
          <w:lang w:val="uk-UA"/>
        </w:rPr>
        <w:t xml:space="preserve">який повідомив, що це питання розглядалося раніше, і районна рада рекомендувала органам місцевого самоврядування розробити відповідні програми та передбачити фінансування.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з такими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до громад,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надійшла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DBA" w:rsidRPr="00B12D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12DBA" w:rsidRPr="00B12DBA">
        <w:rPr>
          <w:rFonts w:ascii="Times New Roman" w:hAnsi="Times New Roman" w:cs="Times New Roman"/>
          <w:sz w:val="28"/>
          <w:szCs w:val="28"/>
        </w:rPr>
        <w:t xml:space="preserve"> них.</w:t>
      </w:r>
      <w:r w:rsidR="00B12DBA"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091E" w:rsidRDefault="00F6091E" w:rsidP="00B12DBA">
      <w:pPr>
        <w:ind w:left="1560" w:hanging="1560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№ 295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17.05.2024 « Про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перезатарення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утилізацію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невизначених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вжитку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отрутохімікатів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B87">
        <w:rPr>
          <w:rFonts w:ascii="Times New Roman" w:hAnsi="Times New Roman" w:cs="Times New Roman"/>
          <w:sz w:val="28"/>
          <w:szCs w:val="28"/>
        </w:rPr>
        <w:t>Звягельського</w:t>
      </w:r>
      <w:proofErr w:type="spellEnd"/>
      <w:r w:rsidRPr="008C3B87">
        <w:rPr>
          <w:rFonts w:ascii="Times New Roman" w:hAnsi="Times New Roman" w:cs="Times New Roman"/>
          <w:sz w:val="28"/>
          <w:szCs w:val="28"/>
        </w:rPr>
        <w:t xml:space="preserve"> району»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порядок денний, а також винести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постійних комісій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2F3C57">
        <w:rPr>
          <w:sz w:val="28"/>
          <w:szCs w:val="28"/>
          <w:lang w:val="uk-UA"/>
        </w:rPr>
        <w:t>.</w:t>
      </w:r>
    </w:p>
    <w:p w:rsidR="004E51E4" w:rsidRPr="001049D8" w:rsidRDefault="00754475" w:rsidP="00DD5154">
      <w:pPr>
        <w:ind w:left="1560" w:hanging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D5154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DD5154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DD5154">
        <w:rPr>
          <w:rFonts w:ascii="Times New Roman" w:hAnsi="Times New Roman" w:cs="Times New Roman"/>
          <w:b/>
          <w:sz w:val="28"/>
          <w:szCs w:val="28"/>
          <w:lang w:val="uk-UA"/>
        </w:rPr>
        <w:t>Левчишина</w:t>
      </w:r>
      <w:proofErr w:type="spellEnd"/>
      <w:r w:rsidR="00DD51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 – депутата </w:t>
      </w:r>
      <w:r w:rsidR="0010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районної ради, </w:t>
      </w:r>
      <w:r w:rsidR="004E51E4" w:rsidRPr="001049D8">
        <w:rPr>
          <w:rFonts w:ascii="Times New Roman" w:hAnsi="Times New Roman" w:cs="Times New Roman"/>
          <w:sz w:val="28"/>
          <w:szCs w:val="28"/>
          <w:lang w:val="uk-UA"/>
        </w:rPr>
        <w:t>який запропонував включити до порядку денного питання про декомунізацію та деколонізацію і заслухати інформацію з цього приводу повторно.</w:t>
      </w:r>
    </w:p>
    <w:p w:rsidR="001B6CE9" w:rsidRDefault="00754475" w:rsidP="00DD5154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1B6CE9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B6CE9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B6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Нагорну Н.В. – депутата районної ради, </w:t>
      </w:r>
      <w:r w:rsidR="00DD5154" w:rsidRPr="001049D8">
        <w:rPr>
          <w:rFonts w:ascii="Times New Roman" w:hAnsi="Times New Roman" w:cs="Times New Roman"/>
          <w:sz w:val="28"/>
          <w:szCs w:val="28"/>
          <w:lang w:val="uk-UA"/>
        </w:rPr>
        <w:t>яка повідомила,</w:t>
      </w:r>
      <w:r w:rsidR="001B6CE9" w:rsidRPr="0010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6CE9" w:rsidRPr="001049D8">
        <w:rPr>
          <w:rFonts w:ascii="Times New Roman" w:hAnsi="Times New Roman" w:cs="Times New Roman"/>
          <w:sz w:val="28"/>
          <w:szCs w:val="28"/>
          <w:lang w:val="uk-UA"/>
        </w:rPr>
        <w:t>що відповідно до інформації, яка була заслухана на попередній сесії, більшість громад виконують вимоги закону про декомунізацію, і залишилося небагато об’єктів, які потребують змін.</w:t>
      </w:r>
      <w:r w:rsidR="001B6CE9" w:rsidRPr="0010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6CE9" w:rsidRDefault="00754475" w:rsidP="00DD5154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1B6CE9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B6CE9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B6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Іванюка М.О. – депутата районної ради, </w:t>
      </w:r>
      <w:r w:rsidR="001B6CE9" w:rsidRPr="001049D8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підкреслив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здійснять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Верховною Радою.</w:t>
      </w:r>
      <w:r w:rsidR="001B6CE9" w:rsidRPr="001049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5154" w:rsidRDefault="00754475" w:rsidP="00DD5154">
      <w:pPr>
        <w:ind w:left="1560" w:hanging="15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1B6CE9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B6CE9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B6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Нагорну Н.В.  – депутата районної ради, </w:t>
      </w:r>
      <w:r w:rsidR="001B6CE9" w:rsidRPr="001049D8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зосередитися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на громадах, де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декомунізації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деколонізації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актуальне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6CE9" w:rsidRPr="001049D8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="001B6CE9" w:rsidRPr="001049D8">
        <w:rPr>
          <w:rFonts w:ascii="Times New Roman" w:hAnsi="Times New Roman" w:cs="Times New Roman"/>
          <w:sz w:val="28"/>
          <w:szCs w:val="28"/>
        </w:rPr>
        <w:t>.</w:t>
      </w:r>
    </w:p>
    <w:p w:rsidR="001B6CE9" w:rsidRDefault="00754475" w:rsidP="00DD5154">
      <w:pPr>
        <w:ind w:left="1560" w:hanging="1560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B6CE9" w:rsidRPr="001A3388">
        <w:rPr>
          <w:rFonts w:ascii="Times New Roman" w:hAnsi="Times New Roman" w:cs="Times New Roman"/>
          <w:b/>
          <w:sz w:val="28"/>
          <w:szCs w:val="28"/>
          <w:lang w:val="uk-UA"/>
        </w:rPr>
        <w:t>4.СЛУХАЛИ</w:t>
      </w:r>
      <w:r w:rsidR="001B6CE9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B6CE9">
        <w:rPr>
          <w:rFonts w:ascii="Times New Roman" w:hAnsi="Times New Roman" w:cs="Times New Roman"/>
          <w:b/>
          <w:sz w:val="28"/>
          <w:szCs w:val="28"/>
          <w:lang w:val="uk-UA"/>
        </w:rPr>
        <w:t>Іванюка М.О. – депутата районної ради,</w:t>
      </w:r>
      <w:r w:rsidR="00816E66" w:rsidRPr="00772B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6CE9" w:rsidRPr="00772BD2">
        <w:rPr>
          <w:rFonts w:ascii="Times New Roman" w:hAnsi="Times New Roman" w:cs="Times New Roman"/>
          <w:sz w:val="28"/>
          <w:szCs w:val="28"/>
          <w:lang w:val="uk-UA"/>
        </w:rPr>
        <w:t>який зазначив, що необхідно скласти перелік і провести аналіз топонімії, включаючи дати перейменувань, щоб визначити стан виконання закону.</w:t>
      </w:r>
    </w:p>
    <w:p w:rsidR="001B6CE9" w:rsidRPr="001B6CE9" w:rsidRDefault="00754475" w:rsidP="00DD5154">
      <w:pPr>
        <w:ind w:left="1560" w:hanging="1560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25</w:t>
      </w:r>
      <w:r w:rsidR="001B6CE9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B6CE9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1B6CE9">
        <w:rPr>
          <w:rFonts w:ascii="Times New Roman" w:hAnsi="Times New Roman" w:cs="Times New Roman"/>
          <w:b/>
          <w:sz w:val="28"/>
          <w:szCs w:val="28"/>
          <w:lang w:val="uk-UA"/>
        </w:rPr>
        <w:t>Гнітецького</w:t>
      </w:r>
      <w:proofErr w:type="spellEnd"/>
      <w:r w:rsidR="001B6C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Ю.М. – депутата районної ради, </w:t>
      </w:r>
      <w:r w:rsidR="001B6CE9" w:rsidRPr="00772BD2">
        <w:rPr>
          <w:rFonts w:ascii="Times New Roman" w:hAnsi="Times New Roman" w:cs="Times New Roman"/>
          <w:sz w:val="28"/>
          <w:szCs w:val="28"/>
          <w:lang w:val="uk-UA"/>
        </w:rPr>
        <w:t>який пояснив, що за зміну табличок з новими назвами відповідають громади, які надсилають запити про виготовлення табличок у зв’язку з перейменуванням.</w:t>
      </w:r>
    </w:p>
    <w:p w:rsidR="001049D8" w:rsidRDefault="00754475" w:rsidP="00DD5154">
      <w:pPr>
        <w:ind w:left="1560" w:hanging="1560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1049D8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049D8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0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Нагорну Н.В.  – депутата районної ради, </w:t>
      </w:r>
      <w:r w:rsidR="001049D8" w:rsidRPr="00772BD2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816E66" w:rsidRPr="00772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знака,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перейменований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r w:rsidR="001049D8" w:rsidRPr="00772BD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C496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49D8" w:rsidRPr="00772BD2">
        <w:rPr>
          <w:rFonts w:ascii="Times New Roman" w:hAnsi="Times New Roman" w:cs="Times New Roman"/>
          <w:sz w:val="28"/>
          <w:szCs w:val="28"/>
          <w:lang w:val="uk-UA"/>
        </w:rPr>
        <w:t>Новоград –Волинського</w:t>
      </w:r>
      <w:r w:rsidR="009C49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49D8" w:rsidRPr="00772BD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r w:rsidR="009C496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Звягельський</w:t>
      </w:r>
      <w:proofErr w:type="spellEnd"/>
      <w:r w:rsidR="009C4964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. </w:t>
      </w:r>
      <w:r w:rsidR="001049D8" w:rsidRPr="00772BD2">
        <w:rPr>
          <w:rFonts w:ascii="Times New Roman" w:hAnsi="Times New Roman" w:cs="Times New Roman"/>
          <w:sz w:val="28"/>
          <w:szCs w:val="28"/>
          <w:lang w:val="uk-UA"/>
        </w:rPr>
        <w:t>Запропонувала</w:t>
      </w:r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рекомендува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  <w:lang w:val="uk-UA"/>
        </w:rPr>
        <w:t>Звягельській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алгоритму,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передбаченого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законом, та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лист про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знака за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громад,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не завершили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>.</w:t>
      </w:r>
    </w:p>
    <w:p w:rsidR="001049D8" w:rsidRDefault="00754475" w:rsidP="00DD5154">
      <w:pPr>
        <w:ind w:left="1560" w:hanging="1560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1049D8" w:rsidRPr="001A3388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="001049D8" w:rsidRPr="00183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0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Іванюка М.О. – депутата районної ради,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зазначив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знак "Новоград-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Волинський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виготовлений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граніту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Житомирською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військовою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кошт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неможлива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альтернативні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 xml:space="preserve"> на "</w:t>
      </w:r>
      <w:proofErr w:type="spellStart"/>
      <w:r w:rsidR="001049D8" w:rsidRPr="00772BD2">
        <w:rPr>
          <w:rFonts w:ascii="Times New Roman" w:hAnsi="Times New Roman" w:cs="Times New Roman"/>
          <w:sz w:val="28"/>
          <w:szCs w:val="28"/>
        </w:rPr>
        <w:t>Звягельський</w:t>
      </w:r>
      <w:proofErr w:type="spellEnd"/>
      <w:r w:rsidR="001049D8" w:rsidRPr="00772BD2">
        <w:rPr>
          <w:rFonts w:ascii="Times New Roman" w:hAnsi="Times New Roman" w:cs="Times New Roman"/>
          <w:sz w:val="28"/>
          <w:szCs w:val="28"/>
        </w:rPr>
        <w:t>".</w:t>
      </w:r>
    </w:p>
    <w:p w:rsidR="001049D8" w:rsidRDefault="001049D8" w:rsidP="001049D8">
      <w:pPr>
        <w:ind w:left="1560" w:hanging="1560"/>
        <w:jc w:val="both"/>
        <w:rPr>
          <w:sz w:val="28"/>
          <w:szCs w:val="28"/>
          <w:lang w:val="uk-UA"/>
        </w:rPr>
      </w:pPr>
      <w:r w:rsidRPr="007975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дане питання на розгляд постійних комісій </w:t>
      </w:r>
      <w:r w:rsidRPr="007975EB"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Pr="002F3C57">
        <w:rPr>
          <w:sz w:val="28"/>
          <w:szCs w:val="28"/>
          <w:lang w:val="uk-UA"/>
        </w:rPr>
        <w:t>.</w:t>
      </w:r>
    </w:p>
    <w:p w:rsidR="008B6890" w:rsidRDefault="00C03767" w:rsidP="00772BD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6979" w:rsidRPr="005E1FDD" w:rsidRDefault="008C1215" w:rsidP="008C1215">
      <w:pPr>
        <w:shd w:val="clear" w:color="auto" w:fill="FFFFFF"/>
        <w:spacing w:line="276" w:lineRule="auto"/>
        <w:ind w:left="1843" w:hanging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6979" w:rsidRPr="00FC10E6" w:rsidRDefault="00C96979" w:rsidP="00C9697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                       Артур ЗАГРИВИЙ    </w:t>
      </w:r>
    </w:p>
    <w:p w:rsidR="00684A06" w:rsidRPr="00FC10E6" w:rsidRDefault="003E24EB" w:rsidP="008A22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10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684A06" w:rsidRPr="00FC10E6" w:rsidSect="006473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267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DE1DBC"/>
    <w:multiLevelType w:val="hybridMultilevel"/>
    <w:tmpl w:val="3E70A05E"/>
    <w:lvl w:ilvl="0" w:tplc="DED086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30A9"/>
    <w:multiLevelType w:val="hybridMultilevel"/>
    <w:tmpl w:val="76CAC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2C13"/>
    <w:multiLevelType w:val="hybridMultilevel"/>
    <w:tmpl w:val="E9D40A3A"/>
    <w:lvl w:ilvl="0" w:tplc="B37C54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507"/>
    <w:multiLevelType w:val="hybridMultilevel"/>
    <w:tmpl w:val="1494D618"/>
    <w:lvl w:ilvl="0" w:tplc="813C4900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5A443F"/>
    <w:multiLevelType w:val="hybridMultilevel"/>
    <w:tmpl w:val="39C0E244"/>
    <w:lvl w:ilvl="0" w:tplc="FDC27E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126E0"/>
    <w:multiLevelType w:val="hybridMultilevel"/>
    <w:tmpl w:val="697C5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B9E"/>
    <w:multiLevelType w:val="hybridMultilevel"/>
    <w:tmpl w:val="FFF8638C"/>
    <w:lvl w:ilvl="0" w:tplc="7052927A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57E96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D4B6C75"/>
    <w:multiLevelType w:val="hybridMultilevel"/>
    <w:tmpl w:val="CF80F260"/>
    <w:lvl w:ilvl="0" w:tplc="DC706846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B3CA2"/>
    <w:multiLevelType w:val="hybridMultilevel"/>
    <w:tmpl w:val="90523164"/>
    <w:lvl w:ilvl="0" w:tplc="4AAAB8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7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E44FB8"/>
    <w:multiLevelType w:val="hybridMultilevel"/>
    <w:tmpl w:val="95EC036E"/>
    <w:lvl w:ilvl="0" w:tplc="D40A0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F0D9B"/>
    <w:multiLevelType w:val="hybridMultilevel"/>
    <w:tmpl w:val="587AA9A0"/>
    <w:lvl w:ilvl="0" w:tplc="D97C1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86D26"/>
    <w:multiLevelType w:val="hybridMultilevel"/>
    <w:tmpl w:val="A9780842"/>
    <w:lvl w:ilvl="0" w:tplc="F2C28D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0E2A8F"/>
    <w:multiLevelType w:val="hybridMultilevel"/>
    <w:tmpl w:val="FFF8638C"/>
    <w:lvl w:ilvl="0" w:tplc="7052927A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4B7C"/>
    <w:multiLevelType w:val="hybridMultilevel"/>
    <w:tmpl w:val="90523164"/>
    <w:lvl w:ilvl="0" w:tplc="4AAAB82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7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0F76AC"/>
    <w:multiLevelType w:val="hybridMultilevel"/>
    <w:tmpl w:val="5A88A58A"/>
    <w:lvl w:ilvl="0" w:tplc="3824393A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B67FD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E124DE5"/>
    <w:multiLevelType w:val="hybridMultilevel"/>
    <w:tmpl w:val="4B5C8606"/>
    <w:lvl w:ilvl="0" w:tplc="4B86DB44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E4A2BFB"/>
    <w:multiLevelType w:val="hybridMultilevel"/>
    <w:tmpl w:val="8B7450BE"/>
    <w:lvl w:ilvl="0" w:tplc="F846383A">
      <w:start w:val="1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4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18"/>
  </w:num>
  <w:num w:numId="13">
    <w:abstractNumId w:val="10"/>
  </w:num>
  <w:num w:numId="14">
    <w:abstractNumId w:val="12"/>
  </w:num>
  <w:num w:numId="15">
    <w:abstractNumId w:val="9"/>
  </w:num>
  <w:num w:numId="16">
    <w:abstractNumId w:val="3"/>
  </w:num>
  <w:num w:numId="17">
    <w:abstractNumId w:val="2"/>
  </w:num>
  <w:num w:numId="18">
    <w:abstractNumId w:val="5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7D71"/>
    <w:rsid w:val="00010C39"/>
    <w:rsid w:val="00011122"/>
    <w:rsid w:val="000127DD"/>
    <w:rsid w:val="000132A9"/>
    <w:rsid w:val="000147B0"/>
    <w:rsid w:val="00014C15"/>
    <w:rsid w:val="0002690E"/>
    <w:rsid w:val="000310A2"/>
    <w:rsid w:val="0003518A"/>
    <w:rsid w:val="000408C5"/>
    <w:rsid w:val="00052A0C"/>
    <w:rsid w:val="0008477C"/>
    <w:rsid w:val="000A5DB1"/>
    <w:rsid w:val="000A6773"/>
    <w:rsid w:val="000B4F8F"/>
    <w:rsid w:val="000B70EB"/>
    <w:rsid w:val="000C43F7"/>
    <w:rsid w:val="000C60FD"/>
    <w:rsid w:val="000D1875"/>
    <w:rsid w:val="000D2C5A"/>
    <w:rsid w:val="000D769B"/>
    <w:rsid w:val="000F25AE"/>
    <w:rsid w:val="00100F7E"/>
    <w:rsid w:val="001049D8"/>
    <w:rsid w:val="00120790"/>
    <w:rsid w:val="001263B9"/>
    <w:rsid w:val="00131B7A"/>
    <w:rsid w:val="0013488D"/>
    <w:rsid w:val="001477B2"/>
    <w:rsid w:val="00161319"/>
    <w:rsid w:val="00163D30"/>
    <w:rsid w:val="00166746"/>
    <w:rsid w:val="00176219"/>
    <w:rsid w:val="00181F0B"/>
    <w:rsid w:val="001836B3"/>
    <w:rsid w:val="0019196C"/>
    <w:rsid w:val="001925C0"/>
    <w:rsid w:val="001A3388"/>
    <w:rsid w:val="001A4204"/>
    <w:rsid w:val="001B2029"/>
    <w:rsid w:val="001B6CE9"/>
    <w:rsid w:val="001C2B90"/>
    <w:rsid w:val="001C722F"/>
    <w:rsid w:val="001D454A"/>
    <w:rsid w:val="001D5B6F"/>
    <w:rsid w:val="001E145E"/>
    <w:rsid w:val="001E44BD"/>
    <w:rsid w:val="001E44D8"/>
    <w:rsid w:val="001F3A34"/>
    <w:rsid w:val="001F43BC"/>
    <w:rsid w:val="001F4B97"/>
    <w:rsid w:val="001F6D33"/>
    <w:rsid w:val="00202AA1"/>
    <w:rsid w:val="00204131"/>
    <w:rsid w:val="00207966"/>
    <w:rsid w:val="00210719"/>
    <w:rsid w:val="00212050"/>
    <w:rsid w:val="0021244D"/>
    <w:rsid w:val="00213037"/>
    <w:rsid w:val="00230863"/>
    <w:rsid w:val="002342FE"/>
    <w:rsid w:val="0024771C"/>
    <w:rsid w:val="0025187E"/>
    <w:rsid w:val="00255EAE"/>
    <w:rsid w:val="002618A8"/>
    <w:rsid w:val="0027311D"/>
    <w:rsid w:val="002760BE"/>
    <w:rsid w:val="002920CE"/>
    <w:rsid w:val="002A20EC"/>
    <w:rsid w:val="002A5A54"/>
    <w:rsid w:val="002C0621"/>
    <w:rsid w:val="002C1DBC"/>
    <w:rsid w:val="002D4613"/>
    <w:rsid w:val="002D7DA8"/>
    <w:rsid w:val="002F3C57"/>
    <w:rsid w:val="0030620B"/>
    <w:rsid w:val="00310746"/>
    <w:rsid w:val="0031160B"/>
    <w:rsid w:val="00311F0E"/>
    <w:rsid w:val="0032113C"/>
    <w:rsid w:val="00321D31"/>
    <w:rsid w:val="0032266E"/>
    <w:rsid w:val="00333CCC"/>
    <w:rsid w:val="00334007"/>
    <w:rsid w:val="003376A4"/>
    <w:rsid w:val="0034556B"/>
    <w:rsid w:val="00346AA6"/>
    <w:rsid w:val="00361352"/>
    <w:rsid w:val="0038229E"/>
    <w:rsid w:val="00386219"/>
    <w:rsid w:val="003910BF"/>
    <w:rsid w:val="00392015"/>
    <w:rsid w:val="003975D1"/>
    <w:rsid w:val="003B173A"/>
    <w:rsid w:val="003D2B6B"/>
    <w:rsid w:val="003D4810"/>
    <w:rsid w:val="003D643C"/>
    <w:rsid w:val="003D7678"/>
    <w:rsid w:val="003E1DC4"/>
    <w:rsid w:val="003E24EB"/>
    <w:rsid w:val="003F45D7"/>
    <w:rsid w:val="00404C03"/>
    <w:rsid w:val="004211F0"/>
    <w:rsid w:val="00425A44"/>
    <w:rsid w:val="0043281C"/>
    <w:rsid w:val="00435F58"/>
    <w:rsid w:val="0044270C"/>
    <w:rsid w:val="00445021"/>
    <w:rsid w:val="0045213B"/>
    <w:rsid w:val="00456270"/>
    <w:rsid w:val="004655D1"/>
    <w:rsid w:val="0047030E"/>
    <w:rsid w:val="00473BCC"/>
    <w:rsid w:val="004A1A8E"/>
    <w:rsid w:val="004A492C"/>
    <w:rsid w:val="004A5E4B"/>
    <w:rsid w:val="004B0717"/>
    <w:rsid w:val="004C26BB"/>
    <w:rsid w:val="004D1CB7"/>
    <w:rsid w:val="004D5EEE"/>
    <w:rsid w:val="004E51E4"/>
    <w:rsid w:val="004F2BFE"/>
    <w:rsid w:val="005030DD"/>
    <w:rsid w:val="005059B2"/>
    <w:rsid w:val="00506F21"/>
    <w:rsid w:val="0051212E"/>
    <w:rsid w:val="00512723"/>
    <w:rsid w:val="0051778F"/>
    <w:rsid w:val="0052268B"/>
    <w:rsid w:val="005267CB"/>
    <w:rsid w:val="00526D41"/>
    <w:rsid w:val="00531750"/>
    <w:rsid w:val="00533DC7"/>
    <w:rsid w:val="00535D82"/>
    <w:rsid w:val="0053766F"/>
    <w:rsid w:val="00553A8D"/>
    <w:rsid w:val="00554613"/>
    <w:rsid w:val="0055790C"/>
    <w:rsid w:val="005604A2"/>
    <w:rsid w:val="00560658"/>
    <w:rsid w:val="0056445A"/>
    <w:rsid w:val="00565086"/>
    <w:rsid w:val="00570018"/>
    <w:rsid w:val="00573622"/>
    <w:rsid w:val="00584849"/>
    <w:rsid w:val="005904B8"/>
    <w:rsid w:val="0059234A"/>
    <w:rsid w:val="005975B1"/>
    <w:rsid w:val="00597D71"/>
    <w:rsid w:val="005A0885"/>
    <w:rsid w:val="005A2E5E"/>
    <w:rsid w:val="005A3773"/>
    <w:rsid w:val="005B432D"/>
    <w:rsid w:val="005B564E"/>
    <w:rsid w:val="005B58EB"/>
    <w:rsid w:val="005B65E5"/>
    <w:rsid w:val="005B7B21"/>
    <w:rsid w:val="005D27B0"/>
    <w:rsid w:val="005E1FDD"/>
    <w:rsid w:val="005E533D"/>
    <w:rsid w:val="005E660C"/>
    <w:rsid w:val="005F1EA5"/>
    <w:rsid w:val="00604A21"/>
    <w:rsid w:val="0061378B"/>
    <w:rsid w:val="00613C80"/>
    <w:rsid w:val="00613F41"/>
    <w:rsid w:val="00622640"/>
    <w:rsid w:val="0062473D"/>
    <w:rsid w:val="00624B6D"/>
    <w:rsid w:val="00630752"/>
    <w:rsid w:val="00632A37"/>
    <w:rsid w:val="00632F93"/>
    <w:rsid w:val="00646857"/>
    <w:rsid w:val="00647338"/>
    <w:rsid w:val="00647A0D"/>
    <w:rsid w:val="00654C17"/>
    <w:rsid w:val="00661424"/>
    <w:rsid w:val="00661F1A"/>
    <w:rsid w:val="00672ACB"/>
    <w:rsid w:val="006732C9"/>
    <w:rsid w:val="00674E75"/>
    <w:rsid w:val="00675B97"/>
    <w:rsid w:val="006846F6"/>
    <w:rsid w:val="00684A06"/>
    <w:rsid w:val="00684CE6"/>
    <w:rsid w:val="006877DD"/>
    <w:rsid w:val="00693559"/>
    <w:rsid w:val="00694109"/>
    <w:rsid w:val="006A743A"/>
    <w:rsid w:val="006B051E"/>
    <w:rsid w:val="006B3CEC"/>
    <w:rsid w:val="006B4DD2"/>
    <w:rsid w:val="006C172A"/>
    <w:rsid w:val="006C19EF"/>
    <w:rsid w:val="006C5700"/>
    <w:rsid w:val="006C79E0"/>
    <w:rsid w:val="006D41A9"/>
    <w:rsid w:val="006D700F"/>
    <w:rsid w:val="006F2D1D"/>
    <w:rsid w:val="006F3C69"/>
    <w:rsid w:val="006F3F5C"/>
    <w:rsid w:val="006F690B"/>
    <w:rsid w:val="006F75A6"/>
    <w:rsid w:val="006F75F9"/>
    <w:rsid w:val="00700C47"/>
    <w:rsid w:val="00701A28"/>
    <w:rsid w:val="00701D4B"/>
    <w:rsid w:val="00704BBB"/>
    <w:rsid w:val="007059C3"/>
    <w:rsid w:val="00707B5A"/>
    <w:rsid w:val="00717900"/>
    <w:rsid w:val="00724C4F"/>
    <w:rsid w:val="0073056D"/>
    <w:rsid w:val="0073114F"/>
    <w:rsid w:val="0073161E"/>
    <w:rsid w:val="007349BC"/>
    <w:rsid w:val="00742829"/>
    <w:rsid w:val="00744F19"/>
    <w:rsid w:val="00750DF1"/>
    <w:rsid w:val="00754283"/>
    <w:rsid w:val="00754475"/>
    <w:rsid w:val="00756226"/>
    <w:rsid w:val="00756447"/>
    <w:rsid w:val="00760090"/>
    <w:rsid w:val="00761585"/>
    <w:rsid w:val="007653FE"/>
    <w:rsid w:val="00765E9F"/>
    <w:rsid w:val="00772BD2"/>
    <w:rsid w:val="0078079F"/>
    <w:rsid w:val="00787443"/>
    <w:rsid w:val="00792910"/>
    <w:rsid w:val="007975EB"/>
    <w:rsid w:val="007A5669"/>
    <w:rsid w:val="007B0A26"/>
    <w:rsid w:val="007B3443"/>
    <w:rsid w:val="007B4D10"/>
    <w:rsid w:val="007B6B6A"/>
    <w:rsid w:val="007C3823"/>
    <w:rsid w:val="007D065C"/>
    <w:rsid w:val="007D444E"/>
    <w:rsid w:val="007D58F6"/>
    <w:rsid w:val="007E25A2"/>
    <w:rsid w:val="007E3F45"/>
    <w:rsid w:val="007E580D"/>
    <w:rsid w:val="00802B17"/>
    <w:rsid w:val="00802DD2"/>
    <w:rsid w:val="00807C15"/>
    <w:rsid w:val="00816E66"/>
    <w:rsid w:val="008207CD"/>
    <w:rsid w:val="00834F06"/>
    <w:rsid w:val="00836B47"/>
    <w:rsid w:val="0084076D"/>
    <w:rsid w:val="00844C1A"/>
    <w:rsid w:val="00844E04"/>
    <w:rsid w:val="00856A96"/>
    <w:rsid w:val="008577FC"/>
    <w:rsid w:val="00863301"/>
    <w:rsid w:val="00863B3B"/>
    <w:rsid w:val="00863D13"/>
    <w:rsid w:val="00865C9E"/>
    <w:rsid w:val="00875F36"/>
    <w:rsid w:val="00886D98"/>
    <w:rsid w:val="008974D2"/>
    <w:rsid w:val="008A18E0"/>
    <w:rsid w:val="008A2210"/>
    <w:rsid w:val="008B57DF"/>
    <w:rsid w:val="008B6890"/>
    <w:rsid w:val="008C1215"/>
    <w:rsid w:val="008C3B87"/>
    <w:rsid w:val="008C46DA"/>
    <w:rsid w:val="008C4984"/>
    <w:rsid w:val="008C7221"/>
    <w:rsid w:val="008D2D72"/>
    <w:rsid w:val="008E0A37"/>
    <w:rsid w:val="008E300C"/>
    <w:rsid w:val="008F40B8"/>
    <w:rsid w:val="008F507A"/>
    <w:rsid w:val="008F62EE"/>
    <w:rsid w:val="008F7CBF"/>
    <w:rsid w:val="00917005"/>
    <w:rsid w:val="009250C8"/>
    <w:rsid w:val="009253AC"/>
    <w:rsid w:val="00927ED7"/>
    <w:rsid w:val="009403E6"/>
    <w:rsid w:val="00941FC6"/>
    <w:rsid w:val="00946FD7"/>
    <w:rsid w:val="00947496"/>
    <w:rsid w:val="00952D2D"/>
    <w:rsid w:val="0095561D"/>
    <w:rsid w:val="00987856"/>
    <w:rsid w:val="009946EA"/>
    <w:rsid w:val="009A156B"/>
    <w:rsid w:val="009A22B4"/>
    <w:rsid w:val="009A5EF3"/>
    <w:rsid w:val="009B1387"/>
    <w:rsid w:val="009B20EF"/>
    <w:rsid w:val="009B3006"/>
    <w:rsid w:val="009B668B"/>
    <w:rsid w:val="009C0576"/>
    <w:rsid w:val="009C1458"/>
    <w:rsid w:val="009C3AF6"/>
    <w:rsid w:val="009C3CDD"/>
    <w:rsid w:val="009C4964"/>
    <w:rsid w:val="009C5A39"/>
    <w:rsid w:val="009C6198"/>
    <w:rsid w:val="009D0987"/>
    <w:rsid w:val="009D10E1"/>
    <w:rsid w:val="009E1F6C"/>
    <w:rsid w:val="009E6D5C"/>
    <w:rsid w:val="009F206E"/>
    <w:rsid w:val="00A12EBF"/>
    <w:rsid w:val="00A1543C"/>
    <w:rsid w:val="00A209BF"/>
    <w:rsid w:val="00A20D6E"/>
    <w:rsid w:val="00A2666C"/>
    <w:rsid w:val="00A431B9"/>
    <w:rsid w:val="00A4689C"/>
    <w:rsid w:val="00A762D4"/>
    <w:rsid w:val="00A87262"/>
    <w:rsid w:val="00A904A6"/>
    <w:rsid w:val="00AA6485"/>
    <w:rsid w:val="00AA7AF6"/>
    <w:rsid w:val="00AB5BB4"/>
    <w:rsid w:val="00AB6B46"/>
    <w:rsid w:val="00AC1077"/>
    <w:rsid w:val="00AC40A9"/>
    <w:rsid w:val="00AC5924"/>
    <w:rsid w:val="00AD1756"/>
    <w:rsid w:val="00AE55AF"/>
    <w:rsid w:val="00AF3846"/>
    <w:rsid w:val="00AF4491"/>
    <w:rsid w:val="00AF481C"/>
    <w:rsid w:val="00AF788C"/>
    <w:rsid w:val="00B0308D"/>
    <w:rsid w:val="00B127C9"/>
    <w:rsid w:val="00B12DBA"/>
    <w:rsid w:val="00B13D0B"/>
    <w:rsid w:val="00B307FE"/>
    <w:rsid w:val="00B3723A"/>
    <w:rsid w:val="00B414AC"/>
    <w:rsid w:val="00B46B52"/>
    <w:rsid w:val="00B541AE"/>
    <w:rsid w:val="00B54F38"/>
    <w:rsid w:val="00B64DE9"/>
    <w:rsid w:val="00B6572C"/>
    <w:rsid w:val="00B701DF"/>
    <w:rsid w:val="00B707C9"/>
    <w:rsid w:val="00B70C7F"/>
    <w:rsid w:val="00B751A9"/>
    <w:rsid w:val="00B824A7"/>
    <w:rsid w:val="00B932A1"/>
    <w:rsid w:val="00B93903"/>
    <w:rsid w:val="00B93FCD"/>
    <w:rsid w:val="00BA12E6"/>
    <w:rsid w:val="00BA4CB9"/>
    <w:rsid w:val="00BB7C0C"/>
    <w:rsid w:val="00BB7E10"/>
    <w:rsid w:val="00BD2FCB"/>
    <w:rsid w:val="00BD4584"/>
    <w:rsid w:val="00BE4DA4"/>
    <w:rsid w:val="00BF4CA0"/>
    <w:rsid w:val="00C02F25"/>
    <w:rsid w:val="00C03767"/>
    <w:rsid w:val="00C107D3"/>
    <w:rsid w:val="00C1564C"/>
    <w:rsid w:val="00C17EFE"/>
    <w:rsid w:val="00C239F4"/>
    <w:rsid w:val="00C27936"/>
    <w:rsid w:val="00C27A90"/>
    <w:rsid w:val="00C315C7"/>
    <w:rsid w:val="00C33AD2"/>
    <w:rsid w:val="00C3509D"/>
    <w:rsid w:val="00C36E63"/>
    <w:rsid w:val="00C43A9E"/>
    <w:rsid w:val="00C46E2E"/>
    <w:rsid w:val="00C51E9E"/>
    <w:rsid w:val="00C678D7"/>
    <w:rsid w:val="00C7026A"/>
    <w:rsid w:val="00C71E66"/>
    <w:rsid w:val="00C8312B"/>
    <w:rsid w:val="00C92343"/>
    <w:rsid w:val="00C96979"/>
    <w:rsid w:val="00CA362C"/>
    <w:rsid w:val="00CA5100"/>
    <w:rsid w:val="00CB0499"/>
    <w:rsid w:val="00CB3DD6"/>
    <w:rsid w:val="00CC79D1"/>
    <w:rsid w:val="00CF1A7C"/>
    <w:rsid w:val="00D05547"/>
    <w:rsid w:val="00D13B5F"/>
    <w:rsid w:val="00D25AB7"/>
    <w:rsid w:val="00D44BAD"/>
    <w:rsid w:val="00D45FA1"/>
    <w:rsid w:val="00D4696B"/>
    <w:rsid w:val="00D47369"/>
    <w:rsid w:val="00D47853"/>
    <w:rsid w:val="00D54A6F"/>
    <w:rsid w:val="00D568DB"/>
    <w:rsid w:val="00D576B7"/>
    <w:rsid w:val="00D610F4"/>
    <w:rsid w:val="00D61DFE"/>
    <w:rsid w:val="00D64D25"/>
    <w:rsid w:val="00D66729"/>
    <w:rsid w:val="00D706AB"/>
    <w:rsid w:val="00D72CDB"/>
    <w:rsid w:val="00D7664F"/>
    <w:rsid w:val="00D859C8"/>
    <w:rsid w:val="00D94189"/>
    <w:rsid w:val="00DA4790"/>
    <w:rsid w:val="00DD5154"/>
    <w:rsid w:val="00DE0832"/>
    <w:rsid w:val="00DE796F"/>
    <w:rsid w:val="00DF0C9D"/>
    <w:rsid w:val="00DF5543"/>
    <w:rsid w:val="00E0765E"/>
    <w:rsid w:val="00E07E17"/>
    <w:rsid w:val="00E11FA8"/>
    <w:rsid w:val="00E2041D"/>
    <w:rsid w:val="00E21941"/>
    <w:rsid w:val="00E24DE5"/>
    <w:rsid w:val="00E37AA9"/>
    <w:rsid w:val="00E40CC8"/>
    <w:rsid w:val="00E440C2"/>
    <w:rsid w:val="00E45D7E"/>
    <w:rsid w:val="00E468D8"/>
    <w:rsid w:val="00E522DF"/>
    <w:rsid w:val="00E5255A"/>
    <w:rsid w:val="00E57585"/>
    <w:rsid w:val="00E615F5"/>
    <w:rsid w:val="00E65EA6"/>
    <w:rsid w:val="00E76BB0"/>
    <w:rsid w:val="00E76BD7"/>
    <w:rsid w:val="00E86F1B"/>
    <w:rsid w:val="00E87F65"/>
    <w:rsid w:val="00E90370"/>
    <w:rsid w:val="00E93372"/>
    <w:rsid w:val="00EA1EEE"/>
    <w:rsid w:val="00EA498F"/>
    <w:rsid w:val="00EB3FEB"/>
    <w:rsid w:val="00EB76C9"/>
    <w:rsid w:val="00EC70A5"/>
    <w:rsid w:val="00ED6650"/>
    <w:rsid w:val="00EF19AC"/>
    <w:rsid w:val="00EF1C6F"/>
    <w:rsid w:val="00F15764"/>
    <w:rsid w:val="00F305AE"/>
    <w:rsid w:val="00F556CB"/>
    <w:rsid w:val="00F6025B"/>
    <w:rsid w:val="00F6091E"/>
    <w:rsid w:val="00F6385D"/>
    <w:rsid w:val="00F64BF5"/>
    <w:rsid w:val="00F715E8"/>
    <w:rsid w:val="00F75C4D"/>
    <w:rsid w:val="00F81976"/>
    <w:rsid w:val="00F873CD"/>
    <w:rsid w:val="00F96E2D"/>
    <w:rsid w:val="00FA2CA2"/>
    <w:rsid w:val="00FA7CB9"/>
    <w:rsid w:val="00FB624C"/>
    <w:rsid w:val="00FC0C66"/>
    <w:rsid w:val="00FC10E6"/>
    <w:rsid w:val="00FC5839"/>
    <w:rsid w:val="00FC71C8"/>
    <w:rsid w:val="00FD5CC8"/>
    <w:rsid w:val="00FD6D13"/>
    <w:rsid w:val="00FE0182"/>
    <w:rsid w:val="00FE02C6"/>
    <w:rsid w:val="00FE7863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CE47"/>
  <w15:docId w15:val="{34C75C6A-921F-43C9-87AC-10D792AB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B0"/>
  </w:style>
  <w:style w:type="paragraph" w:styleId="2">
    <w:name w:val="heading 2"/>
    <w:basedOn w:val="a"/>
    <w:link w:val="20"/>
    <w:uiPriority w:val="9"/>
    <w:qFormat/>
    <w:rsid w:val="00C02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696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F43BC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02F2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7">
    <w:name w:val="Strong"/>
    <w:basedOn w:val="a0"/>
    <w:uiPriority w:val="22"/>
    <w:qFormat/>
    <w:rsid w:val="00844C1A"/>
    <w:rPr>
      <w:b/>
      <w:bCs/>
    </w:rPr>
  </w:style>
  <w:style w:type="character" w:styleId="a8">
    <w:name w:val="Hyperlink"/>
    <w:basedOn w:val="a0"/>
    <w:uiPriority w:val="99"/>
    <w:unhideWhenUsed/>
    <w:rsid w:val="00844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50B6-8D5E-484E-9F11-011809DF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5520</TotalTime>
  <Pages>8</Pages>
  <Words>9059</Words>
  <Characters>5164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311</cp:revision>
  <cp:lastPrinted>2022-07-22T08:26:00Z</cp:lastPrinted>
  <dcterms:created xsi:type="dcterms:W3CDTF">2021-06-30T10:41:00Z</dcterms:created>
  <dcterms:modified xsi:type="dcterms:W3CDTF">2025-01-24T09:49:00Z</dcterms:modified>
</cp:coreProperties>
</file>