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5"/>
              <w:rPr>
                <w:b w:val="0"/>
                <w:lang w:val="uk-UA"/>
              </w:rPr>
            </w:pPr>
          </w:p>
          <w:p w:rsidR="00F01703" w:rsidRDefault="00F01703" w:rsidP="009A2AF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5"/>
              <w:rPr>
                <w:sz w:val="20"/>
                <w:lang w:val="uk-UA"/>
              </w:rPr>
            </w:pP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01703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F01703" w:rsidRDefault="00F01703" w:rsidP="009A2AF0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F01703" w:rsidTr="009A2AF0">
        <w:trPr>
          <w:cantSplit/>
        </w:trPr>
        <w:tc>
          <w:tcPr>
            <w:tcW w:w="5069" w:type="dxa"/>
            <w:shd w:val="clear" w:color="auto" w:fill="auto"/>
          </w:tcPr>
          <w:p w:rsidR="00F01703" w:rsidRDefault="00F01703" w:rsidP="009A2AF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Третя   сесія  </w:t>
            </w:r>
          </w:p>
          <w:p w:rsidR="00F01703" w:rsidRPr="003F1A66" w:rsidRDefault="00F01703" w:rsidP="009A2AF0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F01703" w:rsidRDefault="00F01703" w:rsidP="009A2AF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F01703" w:rsidTr="009A2AF0">
        <w:trPr>
          <w:cantSplit/>
        </w:trPr>
        <w:tc>
          <w:tcPr>
            <w:tcW w:w="5069" w:type="dxa"/>
            <w:shd w:val="clear" w:color="auto" w:fill="auto"/>
          </w:tcPr>
          <w:p w:rsidR="00F01703" w:rsidRDefault="00F01703" w:rsidP="009A2AF0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 від  29  березня 2016 року</w:t>
            </w:r>
          </w:p>
          <w:p w:rsidR="00F01703" w:rsidRPr="00F82E3D" w:rsidRDefault="00F01703" w:rsidP="009A2AF0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F01703" w:rsidRDefault="00F01703" w:rsidP="009A2AF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01703" w:rsidRDefault="00F01703" w:rsidP="00F01703">
      <w:pPr>
        <w:pStyle w:val="a3"/>
        <w:ind w:firstLine="0"/>
        <w:rPr>
          <w:b/>
          <w:bCs/>
        </w:rPr>
      </w:pPr>
      <w:r>
        <w:rPr>
          <w:b/>
          <w:bCs/>
        </w:rPr>
        <w:t>Про запит депутата районної ради</w:t>
      </w:r>
    </w:p>
    <w:p w:rsidR="00F01703" w:rsidRPr="002037FD" w:rsidRDefault="00F01703" w:rsidP="00F01703">
      <w:pPr>
        <w:pStyle w:val="a3"/>
        <w:ind w:firstLine="0"/>
        <w:rPr>
          <w:b/>
          <w:bCs/>
          <w:lang w:val="ru-RU"/>
        </w:rPr>
      </w:pPr>
      <w:proofErr w:type="spellStart"/>
      <w:r>
        <w:rPr>
          <w:b/>
          <w:bCs/>
        </w:rPr>
        <w:t>Півоварчук</w:t>
      </w:r>
      <w:proofErr w:type="spellEnd"/>
      <w:r>
        <w:rPr>
          <w:b/>
          <w:bCs/>
        </w:rPr>
        <w:t xml:space="preserve"> І.О.</w:t>
      </w:r>
    </w:p>
    <w:p w:rsidR="00F01703" w:rsidRDefault="00F01703" w:rsidP="00F01703">
      <w:pPr>
        <w:pStyle w:val="a3"/>
        <w:rPr>
          <w:b/>
          <w:bCs/>
        </w:rPr>
      </w:pPr>
    </w:p>
    <w:p w:rsidR="00F01703" w:rsidRDefault="00F01703" w:rsidP="00F01703">
      <w:pPr>
        <w:pStyle w:val="a3"/>
        <w:ind w:firstLine="708"/>
      </w:pPr>
      <w:r>
        <w:t xml:space="preserve">Заслухавши запит депутата районної ради </w:t>
      </w:r>
      <w:proofErr w:type="spellStart"/>
      <w:r>
        <w:t>Півоварчук</w:t>
      </w:r>
      <w:proofErr w:type="spellEnd"/>
      <w:r>
        <w:t xml:space="preserve"> І.О. щодо ремонту дороги Кожушки - Тернівка, відповідно до пункту 7 ст. 49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статей 70, 71, 72 регламенту роботи районної ради </w:t>
      </w:r>
      <w:r>
        <w:rPr>
          <w:lang w:val="en-US"/>
        </w:rPr>
        <w:t>VI</w:t>
      </w:r>
      <w:r>
        <w:t>І скликання, районна рада</w:t>
      </w:r>
    </w:p>
    <w:p w:rsidR="00F01703" w:rsidRDefault="00F01703" w:rsidP="00F01703">
      <w:pPr>
        <w:jc w:val="both"/>
        <w:rPr>
          <w:sz w:val="28"/>
          <w:lang w:val="uk-UA"/>
        </w:rPr>
      </w:pPr>
    </w:p>
    <w:p w:rsidR="00F01703" w:rsidRDefault="00F01703" w:rsidP="00F01703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F01703" w:rsidRDefault="00F01703" w:rsidP="00F01703">
      <w:pPr>
        <w:jc w:val="both"/>
        <w:rPr>
          <w:sz w:val="28"/>
          <w:lang w:val="uk-UA"/>
        </w:rPr>
      </w:pPr>
    </w:p>
    <w:p w:rsidR="00F01703" w:rsidRPr="00EE4AAF" w:rsidRDefault="00F01703" w:rsidP="00F0170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Доручити  районній державній адміністрації</w:t>
      </w:r>
      <w:r w:rsidRPr="00EE4AAF">
        <w:rPr>
          <w:sz w:val="28"/>
          <w:lang w:val="uk-UA"/>
        </w:rPr>
        <w:t xml:space="preserve"> спільно із </w:t>
      </w:r>
      <w:r w:rsidRPr="0083681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ом</w:t>
      </w:r>
      <w:r w:rsidRPr="00836815">
        <w:rPr>
          <w:sz w:val="28"/>
          <w:szCs w:val="28"/>
          <w:lang w:val="uk-UA"/>
        </w:rPr>
        <w:t xml:space="preserve"> філії «Новоград-Волинський </w:t>
      </w:r>
      <w:proofErr w:type="spellStart"/>
      <w:r w:rsidRPr="00836815">
        <w:rPr>
          <w:sz w:val="28"/>
          <w:szCs w:val="28"/>
          <w:lang w:val="uk-UA"/>
        </w:rPr>
        <w:t>райавтодор</w:t>
      </w:r>
      <w:proofErr w:type="spellEnd"/>
      <w:r w:rsidRPr="0083681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836815">
        <w:rPr>
          <w:sz w:val="28"/>
          <w:szCs w:val="28"/>
          <w:lang w:val="uk-UA"/>
        </w:rPr>
        <w:t>Лавренюк</w:t>
      </w:r>
      <w:r>
        <w:rPr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  <w:lang w:val="uk-UA"/>
        </w:rPr>
        <w:t xml:space="preserve">  О.П. розглянути даний запит і до 29.04.2016</w:t>
      </w:r>
      <w:r w:rsidRPr="00EE4AAF">
        <w:rPr>
          <w:sz w:val="28"/>
          <w:szCs w:val="28"/>
          <w:lang w:val="uk-UA"/>
        </w:rPr>
        <w:t xml:space="preserve">  року дати відповідь на запит депутату  та районній раді.</w:t>
      </w:r>
    </w:p>
    <w:p w:rsidR="00F01703" w:rsidRPr="00EE4AAF" w:rsidRDefault="00F01703" w:rsidP="00F01703">
      <w:pPr>
        <w:ind w:firstLine="708"/>
        <w:jc w:val="both"/>
        <w:rPr>
          <w:sz w:val="28"/>
          <w:szCs w:val="28"/>
          <w:lang w:val="uk-UA"/>
        </w:rPr>
      </w:pPr>
    </w:p>
    <w:p w:rsidR="00F01703" w:rsidRPr="00B4354E" w:rsidRDefault="00F01703" w:rsidP="00F01703">
      <w:pPr>
        <w:jc w:val="both"/>
        <w:rPr>
          <w:sz w:val="28"/>
          <w:szCs w:val="28"/>
          <w:lang w:val="uk-UA"/>
        </w:rPr>
      </w:pPr>
    </w:p>
    <w:p w:rsidR="00F01703" w:rsidRPr="00EE4AAF" w:rsidRDefault="00F01703" w:rsidP="00F01703">
      <w:pPr>
        <w:pStyle w:val="3"/>
        <w:jc w:val="center"/>
        <w:rPr>
          <w:b/>
          <w:sz w:val="28"/>
          <w:szCs w:val="28"/>
          <w:lang w:val="uk-UA"/>
        </w:rPr>
      </w:pPr>
    </w:p>
    <w:p w:rsidR="00F01703" w:rsidRPr="00B24305" w:rsidRDefault="00F01703" w:rsidP="00F01703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Pr="00B24305">
        <w:rPr>
          <w:b/>
          <w:sz w:val="28"/>
          <w:szCs w:val="28"/>
        </w:rPr>
        <w:t xml:space="preserve">  </w:t>
      </w:r>
      <w:proofErr w:type="spellStart"/>
      <w:r w:rsidRPr="00B24305">
        <w:rPr>
          <w:b/>
          <w:sz w:val="28"/>
          <w:szCs w:val="28"/>
        </w:rPr>
        <w:t>районної</w:t>
      </w:r>
      <w:proofErr w:type="spellEnd"/>
      <w:r w:rsidRPr="00B2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ради                                  </w:t>
      </w:r>
      <w:proofErr w:type="spellStart"/>
      <w:r w:rsidRPr="00B24305">
        <w:rPr>
          <w:b/>
          <w:sz w:val="28"/>
          <w:szCs w:val="28"/>
        </w:rPr>
        <w:t>Д.В.Рудницький</w:t>
      </w:r>
      <w:proofErr w:type="spellEnd"/>
    </w:p>
    <w:p w:rsidR="00B36C6C" w:rsidRDefault="00B36C6C"/>
    <w:sectPr w:rsidR="00B36C6C" w:rsidSect="00B3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03"/>
    <w:rsid w:val="00B36C6C"/>
    <w:rsid w:val="00F0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01703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01703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017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170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F01703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017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017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17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7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2016-04-01T08:02:00Z</dcterms:created>
  <dcterms:modified xsi:type="dcterms:W3CDTF">2016-04-01T08:10:00Z</dcterms:modified>
</cp:coreProperties>
</file>