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7B1F86" w:rsidTr="00CB204D">
        <w:tc>
          <w:tcPr>
            <w:tcW w:w="10138" w:type="dxa"/>
            <w:gridSpan w:val="2"/>
          </w:tcPr>
          <w:p w:rsidR="007B1F86" w:rsidRDefault="007B1F86" w:rsidP="00250901">
            <w:pPr>
              <w:rPr>
                <w:szCs w:val="20"/>
                <w:lang w:val="uk-UA"/>
              </w:rPr>
            </w:pPr>
          </w:p>
        </w:tc>
      </w:tr>
      <w:tr w:rsidR="007B1F86" w:rsidTr="00CB204D">
        <w:tc>
          <w:tcPr>
            <w:tcW w:w="10138" w:type="dxa"/>
            <w:gridSpan w:val="2"/>
          </w:tcPr>
          <w:p w:rsidR="007B1F86" w:rsidRDefault="007B1F86" w:rsidP="00CB204D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F86" w:rsidRDefault="007B1F86" w:rsidP="00CB204D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7B1F86" w:rsidTr="00CB204D">
        <w:tc>
          <w:tcPr>
            <w:tcW w:w="10138" w:type="dxa"/>
            <w:gridSpan w:val="2"/>
          </w:tcPr>
          <w:p w:rsidR="007B1F86" w:rsidRDefault="007B1F86" w:rsidP="00CB204D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7B1F86" w:rsidTr="00CB204D">
        <w:tc>
          <w:tcPr>
            <w:tcW w:w="10138" w:type="dxa"/>
            <w:gridSpan w:val="2"/>
          </w:tcPr>
          <w:p w:rsidR="007B1F86" w:rsidRDefault="007B1F86" w:rsidP="00CB204D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7B1F86" w:rsidTr="00CB204D">
        <w:tc>
          <w:tcPr>
            <w:tcW w:w="10138" w:type="dxa"/>
            <w:gridSpan w:val="2"/>
          </w:tcPr>
          <w:p w:rsidR="007B1F86" w:rsidRDefault="007B1F86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7B1F86" w:rsidTr="00CB204D">
        <w:tc>
          <w:tcPr>
            <w:tcW w:w="10138" w:type="dxa"/>
            <w:gridSpan w:val="2"/>
          </w:tcPr>
          <w:p w:rsidR="007B1F86" w:rsidRDefault="007B1F86" w:rsidP="00CB204D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7B1F86" w:rsidTr="00CB204D">
        <w:tc>
          <w:tcPr>
            <w:tcW w:w="10138" w:type="dxa"/>
            <w:gridSpan w:val="2"/>
          </w:tcPr>
          <w:p w:rsidR="007B1F86" w:rsidRDefault="007B1F86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7B1F86" w:rsidTr="00CB204D">
        <w:tc>
          <w:tcPr>
            <w:tcW w:w="5069" w:type="dxa"/>
          </w:tcPr>
          <w:p w:rsidR="007B1F86" w:rsidRDefault="007B1F86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Десята   сесія  </w:t>
            </w:r>
          </w:p>
          <w:p w:rsidR="007B1F86" w:rsidRDefault="007B1F86" w:rsidP="00CB204D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7B1F86" w:rsidRDefault="007B1F86" w:rsidP="00CB204D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7B1F86" w:rsidTr="00CB204D">
        <w:tc>
          <w:tcPr>
            <w:tcW w:w="5069" w:type="dxa"/>
          </w:tcPr>
          <w:p w:rsidR="007B1F86" w:rsidRDefault="007B1F86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28 липня 2017  року</w:t>
            </w:r>
          </w:p>
        </w:tc>
        <w:tc>
          <w:tcPr>
            <w:tcW w:w="5069" w:type="dxa"/>
          </w:tcPr>
          <w:p w:rsidR="007B1F86" w:rsidRDefault="007B1F86" w:rsidP="00CB204D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7B1F86" w:rsidRPr="001B3ECA" w:rsidRDefault="007B1F86" w:rsidP="007B1F86">
      <w:pPr>
        <w:pStyle w:val="3"/>
        <w:rPr>
          <w:lang w:val="ru-RU"/>
        </w:rPr>
      </w:pPr>
    </w:p>
    <w:p w:rsidR="007B1F86" w:rsidRPr="001B3ECA" w:rsidRDefault="007B1F86" w:rsidP="007B1F86">
      <w:pPr>
        <w:pStyle w:val="3"/>
        <w:rPr>
          <w:lang w:val="ru-RU"/>
        </w:rPr>
      </w:pPr>
    </w:p>
    <w:p w:rsidR="007B1F86" w:rsidRDefault="007B1F86" w:rsidP="007B1F86">
      <w:pPr>
        <w:pStyle w:val="3"/>
        <w:rPr>
          <w:szCs w:val="28"/>
        </w:rPr>
      </w:pPr>
      <w:r>
        <w:t xml:space="preserve">Про </w:t>
      </w:r>
      <w:r>
        <w:rPr>
          <w:szCs w:val="28"/>
        </w:rPr>
        <w:t xml:space="preserve">делегування членів до складу </w:t>
      </w:r>
    </w:p>
    <w:p w:rsidR="007B1F86" w:rsidRDefault="007B1F86" w:rsidP="007B1F86">
      <w:pPr>
        <w:pStyle w:val="3"/>
      </w:pPr>
      <w:r>
        <w:rPr>
          <w:szCs w:val="28"/>
        </w:rPr>
        <w:t>Госпітальної ради Новоград-Волинського госпітального округу</w:t>
      </w:r>
    </w:p>
    <w:p w:rsidR="007B1F86" w:rsidRPr="00431E05" w:rsidRDefault="007B1F86" w:rsidP="007B1F86">
      <w:pPr>
        <w:pStyle w:val="3"/>
        <w:rPr>
          <w:b w:val="0"/>
        </w:rPr>
      </w:pPr>
    </w:p>
    <w:p w:rsidR="007B1F86" w:rsidRPr="00431E05" w:rsidRDefault="007B1F86" w:rsidP="007B1F86">
      <w:pPr>
        <w:pStyle w:val="3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7B1F86">
        <w:rPr>
          <w:b w:val="0"/>
          <w:szCs w:val="28"/>
        </w:rPr>
        <w:t xml:space="preserve">Керуючись статтею </w:t>
      </w:r>
      <w:r>
        <w:rPr>
          <w:b w:val="0"/>
          <w:szCs w:val="28"/>
        </w:rPr>
        <w:t xml:space="preserve">43 </w:t>
      </w:r>
      <w:r w:rsidRPr="007B1F86">
        <w:rPr>
          <w:b w:val="0"/>
          <w:szCs w:val="28"/>
        </w:rPr>
        <w:t>Закону України «Про місцеве самоврядування в Україні», розпорядженням Кабінету Міністрів України від 22.03.2017 року № 196-р «Про затвердження переліку та складу госпітальних округів Житомирської області», наказом Міністерства охорони здоров’я України від 20.02.2017 року №165 «Про затвердження Примірного положення про госпітальний округ»</w:t>
      </w:r>
      <w:r>
        <w:rPr>
          <w:b w:val="0"/>
          <w:bCs w:val="0"/>
        </w:rPr>
        <w:t xml:space="preserve">, враховуючи рекомендацій постійної комісії </w:t>
      </w:r>
      <w:r w:rsidRPr="007B1F86">
        <w:rPr>
          <w:b w:val="0"/>
          <w:szCs w:val="28"/>
          <w:bdr w:val="none" w:sz="0" w:space="0" w:color="auto" w:frame="1"/>
        </w:rPr>
        <w:t>з питань освіти, культури, охорони здоров’я,  у справах сім’ї, молоді і спорту та соціального захисту населення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7B1F86" w:rsidRPr="00431E05" w:rsidRDefault="007B1F86" w:rsidP="007B1F86">
      <w:pPr>
        <w:pStyle w:val="3"/>
        <w:jc w:val="both"/>
        <w:rPr>
          <w:b w:val="0"/>
          <w:bCs w:val="0"/>
        </w:rPr>
      </w:pPr>
    </w:p>
    <w:p w:rsidR="007B1F86" w:rsidRDefault="007B1F86" w:rsidP="007B1F86">
      <w:pPr>
        <w:pStyle w:val="3"/>
        <w:jc w:val="both"/>
      </w:pPr>
      <w:r>
        <w:t>ВИРІШИЛА:</w:t>
      </w:r>
    </w:p>
    <w:p w:rsidR="007B1F86" w:rsidRDefault="007B1F86" w:rsidP="007B1F86">
      <w:pPr>
        <w:pStyle w:val="3"/>
        <w:jc w:val="both"/>
        <w:rPr>
          <w:b w:val="0"/>
          <w:bCs w:val="0"/>
        </w:rPr>
      </w:pPr>
    </w:p>
    <w:p w:rsidR="007B1F86" w:rsidRPr="007B1F86" w:rsidRDefault="007B1F86" w:rsidP="007B1F86">
      <w:pPr>
        <w:pStyle w:val="5"/>
        <w:jc w:val="both"/>
        <w:rPr>
          <w:b w:val="0"/>
          <w:lang w:val="uk-UA"/>
        </w:rPr>
      </w:pPr>
      <w:r w:rsidRPr="007B1F86">
        <w:rPr>
          <w:b w:val="0"/>
          <w:lang w:val="uk-UA"/>
        </w:rPr>
        <w:t>1.  Делегувати до складу Госпітальної ради Новоград-Волинського госпітального округу членів від Новограда-Волинського</w:t>
      </w:r>
      <w:r>
        <w:rPr>
          <w:b w:val="0"/>
          <w:lang w:val="uk-UA"/>
        </w:rPr>
        <w:t xml:space="preserve"> району</w:t>
      </w:r>
      <w:r w:rsidRPr="007B1F86">
        <w:rPr>
          <w:b w:val="0"/>
          <w:lang w:val="uk-UA"/>
        </w:rPr>
        <w:t xml:space="preserve"> згідно додатку. </w:t>
      </w:r>
      <w:bookmarkStart w:id="0" w:name="_GoBack"/>
      <w:bookmarkEnd w:id="0"/>
    </w:p>
    <w:p w:rsidR="007B1F86" w:rsidRPr="007B1F86" w:rsidRDefault="007B1F86" w:rsidP="007B1F86">
      <w:pPr>
        <w:pStyle w:val="5"/>
        <w:jc w:val="both"/>
        <w:rPr>
          <w:b w:val="0"/>
          <w:bCs/>
        </w:rPr>
      </w:pPr>
      <w:r w:rsidRPr="007B1F86">
        <w:rPr>
          <w:b w:val="0"/>
          <w:lang w:val="uk-UA"/>
        </w:rPr>
        <w:t>2.   Контроль за виконанням цього рішення покласти на постійну комісію</w:t>
      </w:r>
      <w:r w:rsidRPr="007B1F86">
        <w:rPr>
          <w:b w:val="0"/>
          <w:szCs w:val="28"/>
          <w:bdr w:val="none" w:sz="0" w:space="0" w:color="auto" w:frame="1"/>
          <w:lang w:val="uk-UA"/>
        </w:rPr>
        <w:t xml:space="preserve"> з питань освіти, культури, охорони здоров’я, </w:t>
      </w:r>
      <w:r w:rsidRPr="007B1F86">
        <w:rPr>
          <w:b w:val="0"/>
          <w:szCs w:val="28"/>
          <w:bdr w:val="none" w:sz="0" w:space="0" w:color="auto" w:frame="1"/>
        </w:rPr>
        <w:t> </w:t>
      </w:r>
      <w:r w:rsidRPr="007B1F86">
        <w:rPr>
          <w:b w:val="0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</w:t>
      </w:r>
      <w:r>
        <w:rPr>
          <w:b w:val="0"/>
          <w:szCs w:val="28"/>
          <w:bdr w:val="none" w:sz="0" w:space="0" w:color="auto" w:frame="1"/>
          <w:lang w:val="uk-UA"/>
        </w:rPr>
        <w:t>.</w:t>
      </w:r>
    </w:p>
    <w:p w:rsidR="007B1F86" w:rsidRPr="007B1F86" w:rsidRDefault="007B1F86" w:rsidP="007B1F86">
      <w:pPr>
        <w:pStyle w:val="5"/>
        <w:jc w:val="both"/>
        <w:rPr>
          <w:b w:val="0"/>
          <w:bCs/>
        </w:rPr>
      </w:pPr>
    </w:p>
    <w:p w:rsidR="007B1F86" w:rsidRDefault="007B1F86" w:rsidP="007B1F86">
      <w:pPr>
        <w:pStyle w:val="3"/>
        <w:jc w:val="center"/>
      </w:pPr>
    </w:p>
    <w:p w:rsidR="007B1F86" w:rsidRDefault="007B1F86" w:rsidP="007B1F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7B1F86" w:rsidRDefault="007B1F86" w:rsidP="007B1F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F86" w:rsidRDefault="007B1F86" w:rsidP="007B1F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F86" w:rsidRDefault="007B1F86" w:rsidP="007B1F86">
      <w:pPr>
        <w:pStyle w:val="a5"/>
        <w:tabs>
          <w:tab w:val="right" w:pos="10440"/>
        </w:tabs>
        <w:ind w:right="-54"/>
        <w:rPr>
          <w:lang w:val="uk-UA"/>
        </w:rPr>
      </w:pPr>
    </w:p>
    <w:p w:rsidR="007B1F86" w:rsidRDefault="007B1F86" w:rsidP="007B1F86">
      <w:pPr>
        <w:pStyle w:val="a5"/>
        <w:tabs>
          <w:tab w:val="right" w:pos="10440"/>
        </w:tabs>
        <w:ind w:right="-54"/>
        <w:rPr>
          <w:lang w:val="uk-UA"/>
        </w:rPr>
      </w:pPr>
    </w:p>
    <w:p w:rsidR="007B1F86" w:rsidRPr="007B1F86" w:rsidRDefault="007B1F86" w:rsidP="007B1F86">
      <w:pPr>
        <w:pStyle w:val="6"/>
        <w:rPr>
          <w:b/>
          <w:lang w:val="uk-UA"/>
        </w:rPr>
      </w:pPr>
      <w:r w:rsidRPr="007B1F86">
        <w:rPr>
          <w:b/>
          <w:lang w:val="uk-UA"/>
        </w:rPr>
        <w:lastRenderedPageBreak/>
        <w:t xml:space="preserve">                                                                               Додаток</w:t>
      </w:r>
    </w:p>
    <w:p w:rsidR="007B1F86" w:rsidRPr="007B1F86" w:rsidRDefault="007B1F86" w:rsidP="007B1F86">
      <w:pPr>
        <w:pStyle w:val="6"/>
        <w:rPr>
          <w:b/>
          <w:lang w:val="uk-UA"/>
        </w:rPr>
      </w:pPr>
      <w:r w:rsidRPr="007B1F86">
        <w:rPr>
          <w:b/>
          <w:lang w:val="uk-UA"/>
        </w:rPr>
        <w:t xml:space="preserve">                                                                                     до рішення районної ради</w:t>
      </w:r>
    </w:p>
    <w:p w:rsidR="007B1F86" w:rsidRPr="007B1F86" w:rsidRDefault="007B1F86" w:rsidP="007B1F86">
      <w:pPr>
        <w:pStyle w:val="6"/>
        <w:rPr>
          <w:b/>
          <w:lang w:val="uk-UA"/>
        </w:rPr>
      </w:pPr>
      <w:r w:rsidRPr="007B1F86">
        <w:rPr>
          <w:b/>
          <w:lang w:val="uk-UA"/>
        </w:rPr>
        <w:t xml:space="preserve">                                                                            від  28 липня 2017 р №</w:t>
      </w:r>
    </w:p>
    <w:p w:rsidR="007B1F86" w:rsidRDefault="007B1F86" w:rsidP="007B1F86">
      <w:pPr>
        <w:pStyle w:val="6"/>
        <w:rPr>
          <w:lang w:val="uk-UA"/>
        </w:rPr>
      </w:pPr>
    </w:p>
    <w:p w:rsidR="007B1F86" w:rsidRDefault="007B1F86" w:rsidP="007B1F86">
      <w:pPr>
        <w:pStyle w:val="6"/>
        <w:rPr>
          <w:lang w:val="uk-UA"/>
        </w:rPr>
      </w:pPr>
    </w:p>
    <w:p w:rsidR="007B1F86" w:rsidRDefault="007B1F86" w:rsidP="007B1F86">
      <w:pPr>
        <w:pStyle w:val="6"/>
        <w:rPr>
          <w:lang w:val="uk-UA"/>
        </w:rPr>
      </w:pPr>
      <w:r>
        <w:rPr>
          <w:lang w:val="uk-UA"/>
        </w:rPr>
        <w:t>Склад Госпітальної ради Новоград-Волинського</w:t>
      </w:r>
    </w:p>
    <w:p w:rsidR="007B1F86" w:rsidRDefault="007B1F86" w:rsidP="007B1F86">
      <w:pPr>
        <w:pStyle w:val="6"/>
        <w:rPr>
          <w:lang w:val="uk-UA"/>
        </w:rPr>
      </w:pPr>
      <w:r>
        <w:rPr>
          <w:lang w:val="uk-UA"/>
        </w:rPr>
        <w:t>госпітального округу від Новограда-Волинського району</w:t>
      </w:r>
    </w:p>
    <w:p w:rsidR="007B1F86" w:rsidRDefault="007B1F86" w:rsidP="007B1F86">
      <w:pPr>
        <w:pStyle w:val="6"/>
        <w:rPr>
          <w:lang w:val="uk-UA"/>
        </w:rPr>
      </w:pPr>
    </w:p>
    <w:tbl>
      <w:tblPr>
        <w:tblW w:w="0" w:type="auto"/>
        <w:tblInd w:w="108" w:type="dxa"/>
        <w:tblLook w:val="0000"/>
      </w:tblPr>
      <w:tblGrid>
        <w:gridCol w:w="3046"/>
        <w:gridCol w:w="535"/>
        <w:gridCol w:w="5882"/>
      </w:tblGrid>
      <w:tr w:rsidR="007B1F86" w:rsidTr="00CB204D">
        <w:trPr>
          <w:trHeight w:val="495"/>
        </w:trPr>
        <w:tc>
          <w:tcPr>
            <w:tcW w:w="3060" w:type="dxa"/>
          </w:tcPr>
          <w:p w:rsidR="007B1F86" w:rsidRDefault="007B1F86" w:rsidP="007B1F86">
            <w:pPr>
              <w:pStyle w:val="6"/>
              <w:jc w:val="left"/>
              <w:rPr>
                <w:lang w:val="uk-UA"/>
              </w:rPr>
            </w:pPr>
          </w:p>
        </w:tc>
        <w:tc>
          <w:tcPr>
            <w:tcW w:w="540" w:type="dxa"/>
          </w:tcPr>
          <w:p w:rsidR="007B1F86" w:rsidRDefault="007B1F86" w:rsidP="007B1F86">
            <w:pPr>
              <w:pStyle w:val="6"/>
              <w:rPr>
                <w:lang w:val="uk-UA"/>
              </w:rPr>
            </w:pPr>
          </w:p>
        </w:tc>
        <w:tc>
          <w:tcPr>
            <w:tcW w:w="5940" w:type="dxa"/>
          </w:tcPr>
          <w:p w:rsidR="007B1F86" w:rsidRDefault="007B1F86" w:rsidP="007B1F86">
            <w:pPr>
              <w:pStyle w:val="6"/>
              <w:rPr>
                <w:lang w:val="uk-UA"/>
              </w:rPr>
            </w:pPr>
          </w:p>
        </w:tc>
      </w:tr>
      <w:tr w:rsidR="007B1F86" w:rsidTr="00CB204D">
        <w:trPr>
          <w:trHeight w:val="495"/>
        </w:trPr>
        <w:tc>
          <w:tcPr>
            <w:tcW w:w="3060" w:type="dxa"/>
          </w:tcPr>
          <w:p w:rsidR="007B1F86" w:rsidRDefault="007B1F86" w:rsidP="007B1F86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 xml:space="preserve">Мельник </w:t>
            </w:r>
          </w:p>
          <w:p w:rsidR="007B1F86" w:rsidRDefault="007B1F86" w:rsidP="007B1F86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 xml:space="preserve">Віктор Сергійович            </w:t>
            </w:r>
          </w:p>
        </w:tc>
        <w:tc>
          <w:tcPr>
            <w:tcW w:w="540" w:type="dxa"/>
          </w:tcPr>
          <w:p w:rsidR="007B1F86" w:rsidRDefault="007B1F86" w:rsidP="007B1F86">
            <w:pPr>
              <w:pStyle w:val="6"/>
              <w:rPr>
                <w:lang w:val="uk-UA"/>
              </w:rPr>
            </w:pPr>
          </w:p>
        </w:tc>
        <w:tc>
          <w:tcPr>
            <w:tcW w:w="5940" w:type="dxa"/>
          </w:tcPr>
          <w:p w:rsidR="007B1F86" w:rsidRDefault="007B1F86" w:rsidP="007B1F86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>депутат Житомирської обласної ради,</w:t>
            </w:r>
          </w:p>
          <w:p w:rsidR="007B1F86" w:rsidRPr="007B1F86" w:rsidRDefault="007B1F86" w:rsidP="007B1F86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r>
              <w:t xml:space="preserve">державного </w:t>
            </w:r>
            <w:proofErr w:type="spellStart"/>
            <w:r>
              <w:t>підприємства</w:t>
            </w:r>
            <w:proofErr w:type="spellEnd"/>
            <w:r>
              <w:t xml:space="preserve"> «</w:t>
            </w:r>
            <w:proofErr w:type="spellStart"/>
            <w:r>
              <w:t>Городницьке</w:t>
            </w:r>
            <w:proofErr w:type="spellEnd"/>
            <w:r>
              <w:t xml:space="preserve"> </w:t>
            </w:r>
            <w:proofErr w:type="spellStart"/>
            <w:r>
              <w:t>лісове</w:t>
            </w:r>
            <w:proofErr w:type="spellEnd"/>
            <w:r>
              <w:t xml:space="preserve"> </w:t>
            </w:r>
            <w:proofErr w:type="spellStart"/>
            <w:r>
              <w:t>господарство</w:t>
            </w:r>
            <w:proofErr w:type="spellEnd"/>
            <w:r>
              <w:t>»</w:t>
            </w:r>
            <w:r>
              <w:rPr>
                <w:lang w:val="uk-UA"/>
              </w:rPr>
              <w:t>;</w:t>
            </w:r>
          </w:p>
          <w:p w:rsidR="007B1F86" w:rsidRDefault="007B1F86" w:rsidP="007B1F86">
            <w:pPr>
              <w:pStyle w:val="6"/>
              <w:rPr>
                <w:lang w:val="uk-UA"/>
              </w:rPr>
            </w:pPr>
          </w:p>
        </w:tc>
      </w:tr>
      <w:tr w:rsidR="007B1F86" w:rsidTr="00CB204D">
        <w:trPr>
          <w:trHeight w:val="495"/>
        </w:trPr>
        <w:tc>
          <w:tcPr>
            <w:tcW w:w="3060" w:type="dxa"/>
          </w:tcPr>
          <w:p w:rsidR="007B1F86" w:rsidRDefault="007B1F86" w:rsidP="007B1F86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 xml:space="preserve">Даниленко </w:t>
            </w:r>
          </w:p>
          <w:p w:rsidR="007B1F86" w:rsidRDefault="007B1F86" w:rsidP="007B1F86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 xml:space="preserve">Наталія Володимирівна  </w:t>
            </w:r>
          </w:p>
          <w:p w:rsidR="007B1F86" w:rsidRPr="007B1F86" w:rsidRDefault="007B1F86" w:rsidP="007B1F86">
            <w:pPr>
              <w:rPr>
                <w:lang w:val="uk-UA"/>
              </w:rPr>
            </w:pPr>
          </w:p>
        </w:tc>
        <w:tc>
          <w:tcPr>
            <w:tcW w:w="540" w:type="dxa"/>
          </w:tcPr>
          <w:p w:rsidR="007B1F86" w:rsidRDefault="007B1F86" w:rsidP="007B1F86">
            <w:pPr>
              <w:pStyle w:val="6"/>
              <w:rPr>
                <w:lang w:val="uk-UA"/>
              </w:rPr>
            </w:pPr>
          </w:p>
        </w:tc>
        <w:tc>
          <w:tcPr>
            <w:tcW w:w="5940" w:type="dxa"/>
          </w:tcPr>
          <w:p w:rsidR="007B1F86" w:rsidRDefault="007B1F86" w:rsidP="007B1F86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>перший заступник голови районної державної адміністрації;</w:t>
            </w:r>
          </w:p>
          <w:p w:rsidR="007B1F86" w:rsidRDefault="007B1F86" w:rsidP="007B1F86">
            <w:pPr>
              <w:pStyle w:val="6"/>
              <w:rPr>
                <w:lang w:val="uk-UA"/>
              </w:rPr>
            </w:pPr>
          </w:p>
        </w:tc>
      </w:tr>
      <w:tr w:rsidR="007B1F86" w:rsidTr="00CB204D">
        <w:trPr>
          <w:trHeight w:val="480"/>
        </w:trPr>
        <w:tc>
          <w:tcPr>
            <w:tcW w:w="3060" w:type="dxa"/>
          </w:tcPr>
          <w:p w:rsidR="007B1F86" w:rsidRDefault="007B1F86" w:rsidP="007B1F86">
            <w:pPr>
              <w:pStyle w:val="6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Весельський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7B1F86" w:rsidRDefault="007B1F86" w:rsidP="007B1F86">
            <w:pPr>
              <w:pStyle w:val="6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Франц</w:t>
            </w:r>
            <w:proofErr w:type="spellEnd"/>
            <w:r>
              <w:rPr>
                <w:lang w:val="uk-UA"/>
              </w:rPr>
              <w:t xml:space="preserve"> Вікторович    </w:t>
            </w:r>
          </w:p>
        </w:tc>
        <w:tc>
          <w:tcPr>
            <w:tcW w:w="540" w:type="dxa"/>
          </w:tcPr>
          <w:p w:rsidR="007B1F86" w:rsidRDefault="007B1F86" w:rsidP="007B1F86">
            <w:pPr>
              <w:pStyle w:val="6"/>
              <w:rPr>
                <w:lang w:val="uk-UA"/>
              </w:rPr>
            </w:pPr>
          </w:p>
        </w:tc>
        <w:tc>
          <w:tcPr>
            <w:tcW w:w="5940" w:type="dxa"/>
          </w:tcPr>
          <w:p w:rsidR="007B1F86" w:rsidRDefault="007B1F86" w:rsidP="007B1F86">
            <w:pPr>
              <w:pStyle w:val="6"/>
              <w:rPr>
                <w:lang w:val="uk-UA"/>
              </w:rPr>
            </w:pPr>
            <w:r>
              <w:rPr>
                <w:lang w:val="uk-UA"/>
              </w:rPr>
              <w:t>депутат районної ради.</w:t>
            </w:r>
          </w:p>
          <w:p w:rsidR="007B1F86" w:rsidRDefault="007B1F86" w:rsidP="007B1F86">
            <w:pPr>
              <w:pStyle w:val="6"/>
              <w:rPr>
                <w:lang w:val="uk-UA"/>
              </w:rPr>
            </w:pPr>
          </w:p>
        </w:tc>
      </w:tr>
    </w:tbl>
    <w:p w:rsidR="007B1F86" w:rsidRDefault="007B1F86" w:rsidP="007B1F86">
      <w:pPr>
        <w:pStyle w:val="a5"/>
        <w:tabs>
          <w:tab w:val="right" w:pos="10440"/>
        </w:tabs>
        <w:ind w:right="-54"/>
        <w:rPr>
          <w:lang w:val="uk-UA"/>
        </w:rPr>
      </w:pPr>
    </w:p>
    <w:p w:rsidR="007B1F86" w:rsidRPr="00E219BF" w:rsidRDefault="007B1F86" w:rsidP="007B1F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740" w:rsidRPr="007B1F86" w:rsidRDefault="007B1F86" w:rsidP="007B1F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1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7B1F86">
        <w:rPr>
          <w:rFonts w:ascii="Times New Roman" w:hAnsi="Times New Roman" w:cs="Times New Roman"/>
          <w:b/>
          <w:sz w:val="28"/>
          <w:szCs w:val="28"/>
          <w:lang w:val="uk-UA"/>
        </w:rPr>
        <w:t>З.М.</w:t>
      </w:r>
      <w:proofErr w:type="spellStart"/>
      <w:r w:rsidRPr="007B1F86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sectPr w:rsidR="00AF4740" w:rsidRPr="007B1F86" w:rsidSect="002509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F86"/>
    <w:rsid w:val="000D26F4"/>
    <w:rsid w:val="00250901"/>
    <w:rsid w:val="007B1F86"/>
    <w:rsid w:val="00A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8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7B1F8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B1F86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B1F8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1F86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7B1F86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7B1F86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F8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B1F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B1F8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2017-07-26T11:14:00Z</cp:lastPrinted>
  <dcterms:created xsi:type="dcterms:W3CDTF">2017-06-29T11:12:00Z</dcterms:created>
  <dcterms:modified xsi:type="dcterms:W3CDTF">2017-07-26T11:15:00Z</dcterms:modified>
</cp:coreProperties>
</file>