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0B5041" w:rsidRPr="00613B89" w:rsidTr="0029775E">
        <w:tc>
          <w:tcPr>
            <w:tcW w:w="10138" w:type="dxa"/>
            <w:gridSpan w:val="2"/>
          </w:tcPr>
          <w:p w:rsidR="000B5041" w:rsidRPr="00613B89" w:rsidRDefault="000B5041" w:rsidP="002977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041" w:rsidRPr="00613B89" w:rsidRDefault="000B5041" w:rsidP="002977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0B5041" w:rsidRPr="00613B89" w:rsidTr="0029775E">
        <w:tc>
          <w:tcPr>
            <w:tcW w:w="10138" w:type="dxa"/>
            <w:gridSpan w:val="2"/>
          </w:tcPr>
          <w:p w:rsidR="000B5041" w:rsidRPr="00613B89" w:rsidRDefault="000B5041" w:rsidP="002977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0B5041" w:rsidRPr="00613B89" w:rsidTr="0029775E">
        <w:tc>
          <w:tcPr>
            <w:tcW w:w="10138" w:type="dxa"/>
            <w:gridSpan w:val="2"/>
          </w:tcPr>
          <w:p w:rsidR="000B5041" w:rsidRPr="00613B89" w:rsidRDefault="000B5041" w:rsidP="002977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0B5041" w:rsidRPr="00613B89" w:rsidTr="0029775E">
        <w:tc>
          <w:tcPr>
            <w:tcW w:w="10138" w:type="dxa"/>
            <w:gridSpan w:val="2"/>
          </w:tcPr>
          <w:p w:rsidR="000B5041" w:rsidRPr="00613B89" w:rsidRDefault="000B5041" w:rsidP="0029775E">
            <w:pPr>
              <w:pStyle w:val="5"/>
              <w:rPr>
                <w:sz w:val="20"/>
                <w:lang w:val="uk-UA"/>
              </w:rPr>
            </w:pPr>
          </w:p>
        </w:tc>
      </w:tr>
      <w:tr w:rsidR="000B5041" w:rsidRPr="00613B89" w:rsidTr="0029775E">
        <w:tc>
          <w:tcPr>
            <w:tcW w:w="10138" w:type="dxa"/>
            <w:gridSpan w:val="2"/>
          </w:tcPr>
          <w:p w:rsidR="000B5041" w:rsidRPr="00613B89" w:rsidRDefault="000B5041" w:rsidP="002977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0B5041" w:rsidRPr="00613B89" w:rsidTr="0029775E">
        <w:tc>
          <w:tcPr>
            <w:tcW w:w="10138" w:type="dxa"/>
            <w:gridSpan w:val="2"/>
          </w:tcPr>
          <w:p w:rsidR="000B5041" w:rsidRPr="00613B89" w:rsidRDefault="000B5041" w:rsidP="0029775E">
            <w:pPr>
              <w:pStyle w:val="5"/>
              <w:rPr>
                <w:sz w:val="20"/>
                <w:lang w:val="uk-UA"/>
              </w:rPr>
            </w:pPr>
          </w:p>
        </w:tc>
      </w:tr>
      <w:tr w:rsidR="000B5041" w:rsidRPr="000B5041" w:rsidTr="0029775E">
        <w:tc>
          <w:tcPr>
            <w:tcW w:w="5069" w:type="dxa"/>
          </w:tcPr>
          <w:p w:rsidR="000B5041" w:rsidRPr="000B5041" w:rsidRDefault="000B5041" w:rsidP="0029775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П’ятнадцята</w:t>
            </w:r>
            <w:r w:rsidRPr="000B5041">
              <w:rPr>
                <w:bCs/>
                <w:lang w:val="uk-UA"/>
              </w:rPr>
              <w:t xml:space="preserve"> сесія  </w:t>
            </w:r>
          </w:p>
          <w:p w:rsidR="000B5041" w:rsidRPr="009D5C22" w:rsidRDefault="000B5041" w:rsidP="0029775E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69" w:type="dxa"/>
          </w:tcPr>
          <w:p w:rsidR="000B5041" w:rsidRPr="000B5041" w:rsidRDefault="000B5041" w:rsidP="0029775E">
            <w:pPr>
              <w:pStyle w:val="5"/>
              <w:rPr>
                <w:bCs/>
                <w:lang w:val="uk-UA"/>
              </w:rPr>
            </w:pPr>
            <w:r w:rsidRPr="000B5041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0B5041" w:rsidRPr="000B5041" w:rsidRDefault="000B5041" w:rsidP="000B5041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15 </w:t>
      </w:r>
      <w:r>
        <w:rPr>
          <w:b/>
          <w:bCs/>
          <w:sz w:val="28"/>
          <w:szCs w:val="28"/>
          <w:lang w:val="uk-UA"/>
        </w:rPr>
        <w:t>черв</w:t>
      </w:r>
      <w:proofErr w:type="spellStart"/>
      <w:r>
        <w:rPr>
          <w:b/>
          <w:bCs/>
          <w:sz w:val="28"/>
          <w:szCs w:val="28"/>
        </w:rPr>
        <w:t>ня</w:t>
      </w:r>
      <w:proofErr w:type="spellEnd"/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8</w:t>
      </w:r>
      <w:r w:rsidRPr="000B5041">
        <w:rPr>
          <w:b/>
          <w:bCs/>
          <w:sz w:val="28"/>
          <w:szCs w:val="28"/>
        </w:rPr>
        <w:t xml:space="preserve">  року</w:t>
      </w:r>
    </w:p>
    <w:p w:rsidR="000B5041" w:rsidRPr="009D5C22" w:rsidRDefault="000B5041" w:rsidP="000B5041">
      <w:pPr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0B5041" w:rsidRDefault="000B5041" w:rsidP="000B504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Про внесення змін до рішення </w:t>
      </w:r>
    </w:p>
    <w:p w:rsidR="000B5041" w:rsidRDefault="000B5041" w:rsidP="000B504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>районної ради від 11 грудня 2015 року</w:t>
      </w:r>
    </w:p>
    <w:p w:rsidR="000B5041" w:rsidRDefault="000B5041" w:rsidP="000B504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>щодо складу постійних комісій районної ради</w:t>
      </w:r>
    </w:p>
    <w:p w:rsidR="000B5041" w:rsidRDefault="000B5041" w:rsidP="000B5041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</w:p>
    <w:p w:rsidR="000B5041" w:rsidRDefault="000B5041" w:rsidP="000B5041">
      <w:pPr>
        <w:ind w:firstLine="900"/>
        <w:jc w:val="both"/>
        <w:rPr>
          <w:rFonts w:eastAsia="Times New Roman"/>
          <w:sz w:val="16"/>
          <w:szCs w:val="16"/>
          <w:lang w:val="uk-UA" w:eastAsia="ru-RU"/>
        </w:rPr>
      </w:pPr>
    </w:p>
    <w:p w:rsidR="000B5041" w:rsidRDefault="000B5041" w:rsidP="000B5041">
      <w:pPr>
        <w:keepNext/>
        <w:ind w:firstLine="900"/>
        <w:jc w:val="both"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 xml:space="preserve">Відповідно до ст. ст. 43, 47 Закону України </w:t>
      </w:r>
      <w:proofErr w:type="spellStart"/>
      <w:r>
        <w:rPr>
          <w:rFonts w:eastAsia="Times New Roman"/>
          <w:sz w:val="28"/>
          <w:szCs w:val="20"/>
          <w:lang w:val="uk-UA" w:eastAsia="ru-RU"/>
        </w:rPr>
        <w:t>“Про</w:t>
      </w:r>
      <w:proofErr w:type="spellEnd"/>
      <w:r>
        <w:rPr>
          <w:rFonts w:eastAsia="Times New Roman"/>
          <w:sz w:val="28"/>
          <w:szCs w:val="20"/>
          <w:lang w:val="uk-UA" w:eastAsia="ru-RU"/>
        </w:rPr>
        <w:t xml:space="preserve"> місцеве самоврядування в </w:t>
      </w:r>
      <w:proofErr w:type="spellStart"/>
      <w:r>
        <w:rPr>
          <w:rFonts w:eastAsia="Times New Roman"/>
          <w:sz w:val="28"/>
          <w:szCs w:val="20"/>
          <w:lang w:val="uk-UA" w:eastAsia="ru-RU"/>
        </w:rPr>
        <w:t>Україні”</w:t>
      </w:r>
      <w:proofErr w:type="spellEnd"/>
      <w:r>
        <w:rPr>
          <w:rFonts w:eastAsia="Times New Roman"/>
          <w:sz w:val="28"/>
          <w:szCs w:val="20"/>
          <w:lang w:val="uk-UA" w:eastAsia="ru-RU"/>
        </w:rPr>
        <w:t>, районна рада</w:t>
      </w:r>
    </w:p>
    <w:p w:rsidR="000B5041" w:rsidRDefault="000B5041" w:rsidP="000B5041">
      <w:pPr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0B5041" w:rsidRDefault="000B5041" w:rsidP="000B5041">
      <w:pPr>
        <w:rPr>
          <w:rFonts w:eastAsia="Times New Roman"/>
          <w:b/>
          <w:bCs/>
          <w:sz w:val="28"/>
          <w:lang w:val="uk-UA" w:eastAsia="ru-RU"/>
        </w:rPr>
      </w:pPr>
      <w:r>
        <w:rPr>
          <w:rFonts w:eastAsia="Times New Roman"/>
          <w:b/>
          <w:bCs/>
          <w:sz w:val="28"/>
          <w:lang w:val="uk-UA" w:eastAsia="ru-RU"/>
        </w:rPr>
        <w:t>ВИРІШИЛА:</w:t>
      </w:r>
    </w:p>
    <w:p w:rsidR="000B5041" w:rsidRDefault="000B5041" w:rsidP="000B5041">
      <w:pPr>
        <w:spacing w:after="120"/>
        <w:jc w:val="both"/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0B5041" w:rsidRDefault="000B5041" w:rsidP="000B5041">
      <w:pPr>
        <w:keepNext/>
        <w:ind w:firstLine="851"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 w:rsidRPr="0021724D">
        <w:rPr>
          <w:rFonts w:eastAsia="Times New Roman"/>
          <w:bCs/>
          <w:sz w:val="28"/>
          <w:szCs w:val="28"/>
          <w:lang w:val="uk-UA" w:eastAsia="ru-RU"/>
        </w:rPr>
        <w:t xml:space="preserve">Внести зміни </w:t>
      </w:r>
      <w:r w:rsidRPr="0021724D">
        <w:rPr>
          <w:rFonts w:eastAsia="Times New Roman"/>
          <w:sz w:val="28"/>
          <w:szCs w:val="20"/>
          <w:lang w:val="uk-UA" w:eastAsia="ru-RU"/>
        </w:rPr>
        <w:t>до рішення районної ради</w:t>
      </w:r>
      <w:r w:rsidRPr="00EA2BA0">
        <w:rPr>
          <w:rFonts w:eastAsia="Times New Roman"/>
          <w:sz w:val="28"/>
          <w:szCs w:val="20"/>
          <w:lang w:val="uk-UA" w:eastAsia="ru-RU"/>
        </w:rPr>
        <w:t xml:space="preserve"> </w:t>
      </w:r>
      <w:r w:rsidRPr="0021724D">
        <w:rPr>
          <w:rFonts w:eastAsia="Times New Roman"/>
          <w:sz w:val="28"/>
          <w:szCs w:val="20"/>
          <w:lang w:val="uk-UA" w:eastAsia="ru-RU"/>
        </w:rPr>
        <w:t>від 1</w:t>
      </w:r>
      <w:r>
        <w:rPr>
          <w:rFonts w:eastAsia="Times New Roman"/>
          <w:sz w:val="28"/>
          <w:szCs w:val="20"/>
          <w:lang w:val="uk-UA" w:eastAsia="ru-RU"/>
        </w:rPr>
        <w:t>1</w:t>
      </w:r>
      <w:r w:rsidRPr="0021724D">
        <w:rPr>
          <w:rFonts w:eastAsia="Times New Roman"/>
          <w:sz w:val="28"/>
          <w:szCs w:val="20"/>
          <w:lang w:val="uk-UA" w:eastAsia="ru-RU"/>
        </w:rPr>
        <w:t xml:space="preserve"> грудня 201</w:t>
      </w:r>
      <w:r>
        <w:rPr>
          <w:rFonts w:eastAsia="Times New Roman"/>
          <w:sz w:val="28"/>
          <w:szCs w:val="20"/>
          <w:lang w:val="uk-UA" w:eastAsia="ru-RU"/>
        </w:rPr>
        <w:t>5</w:t>
      </w:r>
      <w:r w:rsidRPr="0021724D">
        <w:rPr>
          <w:rFonts w:eastAsia="Times New Roman"/>
          <w:sz w:val="28"/>
          <w:szCs w:val="20"/>
          <w:lang w:val="uk-UA" w:eastAsia="ru-RU"/>
        </w:rPr>
        <w:t xml:space="preserve"> року «Про </w:t>
      </w:r>
      <w:r>
        <w:rPr>
          <w:rFonts w:eastAsia="Times New Roman"/>
          <w:sz w:val="28"/>
          <w:szCs w:val="20"/>
          <w:lang w:val="uk-UA" w:eastAsia="ru-RU"/>
        </w:rPr>
        <w:t>склад постійних комісій</w:t>
      </w:r>
      <w:r w:rsidRPr="0021724D">
        <w:rPr>
          <w:rFonts w:eastAsia="Times New Roman"/>
          <w:sz w:val="28"/>
          <w:szCs w:val="20"/>
          <w:lang w:val="uk-UA" w:eastAsia="ru-RU"/>
        </w:rPr>
        <w:t xml:space="preserve"> районної ради»</w:t>
      </w:r>
      <w:r>
        <w:rPr>
          <w:rFonts w:eastAsia="Times New Roman"/>
          <w:sz w:val="28"/>
          <w:szCs w:val="20"/>
          <w:lang w:val="uk-UA" w:eastAsia="ru-RU"/>
        </w:rPr>
        <w:t>, зокрема:</w:t>
      </w:r>
    </w:p>
    <w:p w:rsidR="000B5041" w:rsidRDefault="000B5041" w:rsidP="000B5041">
      <w:pPr>
        <w:keepNext/>
        <w:ind w:firstLine="851"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F62284" w:rsidRDefault="00F62284" w:rsidP="00F62284">
      <w:pPr>
        <w:pStyle w:val="a3"/>
        <w:keepNext/>
        <w:numPr>
          <w:ilvl w:val="0"/>
          <w:numId w:val="2"/>
        </w:numPr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>В</w:t>
      </w:r>
      <w:r w:rsidR="000B5041" w:rsidRPr="00F62284">
        <w:rPr>
          <w:rFonts w:eastAsia="Times New Roman"/>
          <w:sz w:val="28"/>
          <w:szCs w:val="20"/>
          <w:lang w:val="uk-UA" w:eastAsia="ru-RU"/>
        </w:rPr>
        <w:t xml:space="preserve">вести в склад постійної комісії з питань регламенту, депутатської етики, законності, правопорядку та місцевого самоврядування </w:t>
      </w:r>
      <w:r w:rsidRPr="00F62284">
        <w:rPr>
          <w:rFonts w:eastAsia="Times New Roman"/>
          <w:sz w:val="28"/>
          <w:szCs w:val="20"/>
          <w:lang w:val="uk-UA" w:eastAsia="ru-RU"/>
        </w:rPr>
        <w:t>депутатів районної ради</w:t>
      </w:r>
      <w:r>
        <w:rPr>
          <w:rFonts w:eastAsia="Times New Roman"/>
          <w:sz w:val="28"/>
          <w:szCs w:val="20"/>
          <w:lang w:val="uk-UA" w:eastAsia="ru-RU"/>
        </w:rPr>
        <w:t>:</w:t>
      </w:r>
    </w:p>
    <w:p w:rsidR="00F62284" w:rsidRDefault="00F62284" w:rsidP="00F62284">
      <w:pPr>
        <w:pStyle w:val="a3"/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>-</w:t>
      </w:r>
      <w:r w:rsidR="000B5041" w:rsidRPr="00F62284">
        <w:rPr>
          <w:rFonts w:eastAsia="Times New Roman"/>
          <w:sz w:val="28"/>
          <w:szCs w:val="20"/>
          <w:lang w:val="uk-UA" w:eastAsia="ru-RU"/>
        </w:rPr>
        <w:t xml:space="preserve"> </w:t>
      </w:r>
      <w:r>
        <w:rPr>
          <w:rFonts w:eastAsia="Times New Roman"/>
          <w:sz w:val="28"/>
          <w:szCs w:val="20"/>
          <w:lang w:val="uk-UA" w:eastAsia="ru-RU"/>
        </w:rPr>
        <w:t>Близнюка Володимира Дмитровича,</w:t>
      </w:r>
    </w:p>
    <w:p w:rsidR="000B5041" w:rsidRPr="00DD0FBC" w:rsidRDefault="00DD0FBC" w:rsidP="00DD0FBC">
      <w:pPr>
        <w:pStyle w:val="a3"/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 xml:space="preserve">- </w:t>
      </w:r>
      <w:proofErr w:type="spellStart"/>
      <w:r w:rsidR="00F62284" w:rsidRPr="00DD0FBC">
        <w:rPr>
          <w:rFonts w:eastAsia="Times New Roman"/>
          <w:sz w:val="28"/>
          <w:szCs w:val="20"/>
          <w:lang w:val="uk-UA" w:eastAsia="ru-RU"/>
        </w:rPr>
        <w:t>Михнюка</w:t>
      </w:r>
      <w:proofErr w:type="spellEnd"/>
      <w:r w:rsidR="00F62284" w:rsidRPr="00DD0FBC">
        <w:rPr>
          <w:rFonts w:eastAsia="Times New Roman"/>
          <w:sz w:val="28"/>
          <w:szCs w:val="20"/>
          <w:lang w:val="uk-UA" w:eastAsia="ru-RU"/>
        </w:rPr>
        <w:t xml:space="preserve"> Володимира Володимировича</w:t>
      </w:r>
      <w:r w:rsidR="000B5041" w:rsidRPr="00DD0FBC">
        <w:rPr>
          <w:rFonts w:eastAsia="Times New Roman"/>
          <w:sz w:val="28"/>
          <w:szCs w:val="20"/>
          <w:lang w:val="uk-UA" w:eastAsia="ru-RU"/>
        </w:rPr>
        <w:t>;</w:t>
      </w:r>
    </w:p>
    <w:p w:rsidR="00F62284" w:rsidRPr="00F62284" w:rsidRDefault="00F62284" w:rsidP="00F62284">
      <w:pPr>
        <w:pStyle w:val="a3"/>
        <w:keepNext/>
        <w:numPr>
          <w:ilvl w:val="0"/>
          <w:numId w:val="2"/>
        </w:numPr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>В</w:t>
      </w:r>
      <w:r w:rsidRPr="00F62284">
        <w:rPr>
          <w:rFonts w:eastAsia="Times New Roman"/>
          <w:sz w:val="28"/>
          <w:szCs w:val="20"/>
          <w:lang w:val="uk-UA" w:eastAsia="ru-RU"/>
        </w:rPr>
        <w:t>вести в склад постійної комісії з питань</w:t>
      </w:r>
      <w:r>
        <w:rPr>
          <w:rFonts w:eastAsia="Times New Roman"/>
          <w:sz w:val="28"/>
          <w:szCs w:val="20"/>
          <w:lang w:val="uk-UA" w:eastAsia="ru-RU"/>
        </w:rPr>
        <w:t xml:space="preserve"> </w:t>
      </w:r>
      <w:r w:rsidRPr="00E208DF">
        <w:rPr>
          <w:sz w:val="28"/>
          <w:szCs w:val="28"/>
          <w:bdr w:val="none" w:sz="0" w:space="0" w:color="auto" w:frame="1"/>
        </w:rPr>
        <w:t>АПК</w:t>
      </w:r>
      <w:r w:rsidRPr="00E208DF">
        <w:rPr>
          <w:sz w:val="28"/>
          <w:szCs w:val="28"/>
        </w:rPr>
        <w:t xml:space="preserve">, </w:t>
      </w:r>
      <w:proofErr w:type="spellStart"/>
      <w:r w:rsidRPr="00E208DF">
        <w:rPr>
          <w:sz w:val="28"/>
          <w:szCs w:val="28"/>
        </w:rPr>
        <w:t>регулювання</w:t>
      </w:r>
      <w:proofErr w:type="spellEnd"/>
      <w:r w:rsidRPr="00E208DF">
        <w:rPr>
          <w:sz w:val="28"/>
          <w:szCs w:val="28"/>
        </w:rPr>
        <w:t xml:space="preserve"> </w:t>
      </w:r>
      <w:proofErr w:type="spellStart"/>
      <w:r w:rsidRPr="00E208DF">
        <w:rPr>
          <w:sz w:val="28"/>
          <w:szCs w:val="28"/>
        </w:rPr>
        <w:t>земельних</w:t>
      </w:r>
      <w:proofErr w:type="spellEnd"/>
      <w:r w:rsidRPr="00E208DF">
        <w:rPr>
          <w:sz w:val="28"/>
          <w:szCs w:val="28"/>
        </w:rPr>
        <w:t xml:space="preserve"> </w:t>
      </w:r>
      <w:proofErr w:type="spellStart"/>
      <w:r w:rsidRPr="00E208DF">
        <w:rPr>
          <w:sz w:val="28"/>
          <w:szCs w:val="28"/>
        </w:rPr>
        <w:t>відносин</w:t>
      </w:r>
      <w:proofErr w:type="spellEnd"/>
      <w:r w:rsidRPr="00E208DF">
        <w:rPr>
          <w:sz w:val="28"/>
          <w:szCs w:val="28"/>
        </w:rPr>
        <w:t xml:space="preserve">, </w:t>
      </w:r>
      <w:proofErr w:type="spellStart"/>
      <w:r w:rsidRPr="00E208DF">
        <w:rPr>
          <w:sz w:val="28"/>
          <w:szCs w:val="28"/>
        </w:rPr>
        <w:t>екології</w:t>
      </w:r>
      <w:proofErr w:type="spellEnd"/>
      <w:r w:rsidRPr="00E208DF">
        <w:rPr>
          <w:sz w:val="28"/>
          <w:szCs w:val="28"/>
        </w:rPr>
        <w:t xml:space="preserve"> та </w:t>
      </w:r>
      <w:proofErr w:type="spellStart"/>
      <w:r w:rsidRPr="00E208DF">
        <w:rPr>
          <w:sz w:val="28"/>
          <w:szCs w:val="28"/>
        </w:rPr>
        <w:t>використання</w:t>
      </w:r>
      <w:proofErr w:type="spellEnd"/>
      <w:r w:rsidRPr="00E208DF">
        <w:rPr>
          <w:sz w:val="28"/>
          <w:szCs w:val="28"/>
        </w:rPr>
        <w:t xml:space="preserve"> </w:t>
      </w:r>
      <w:proofErr w:type="spellStart"/>
      <w:r w:rsidRPr="00E208DF">
        <w:rPr>
          <w:sz w:val="28"/>
          <w:szCs w:val="28"/>
        </w:rPr>
        <w:t>природних</w:t>
      </w:r>
      <w:proofErr w:type="spellEnd"/>
      <w:r w:rsidRPr="00E208DF">
        <w:rPr>
          <w:sz w:val="28"/>
          <w:szCs w:val="28"/>
        </w:rPr>
        <w:t xml:space="preserve"> </w:t>
      </w:r>
      <w:proofErr w:type="spellStart"/>
      <w:r w:rsidRPr="00E208DF">
        <w:rPr>
          <w:sz w:val="28"/>
          <w:szCs w:val="28"/>
        </w:rPr>
        <w:t>ресурсів</w:t>
      </w:r>
      <w:proofErr w:type="spellEnd"/>
      <w:r>
        <w:rPr>
          <w:sz w:val="28"/>
          <w:szCs w:val="28"/>
          <w:lang w:val="uk-UA"/>
        </w:rPr>
        <w:t xml:space="preserve"> депутата районної ради </w:t>
      </w:r>
      <w:proofErr w:type="spellStart"/>
      <w:r>
        <w:rPr>
          <w:sz w:val="28"/>
          <w:szCs w:val="28"/>
          <w:lang w:val="uk-UA"/>
        </w:rPr>
        <w:t>Мятко</w:t>
      </w:r>
      <w:proofErr w:type="spellEnd"/>
      <w:r>
        <w:rPr>
          <w:sz w:val="28"/>
          <w:szCs w:val="28"/>
          <w:lang w:val="uk-UA"/>
        </w:rPr>
        <w:t xml:space="preserve"> Людмилу Антонівну;</w:t>
      </w:r>
    </w:p>
    <w:p w:rsidR="00F62284" w:rsidRPr="00F62284" w:rsidRDefault="00F62284" w:rsidP="00F62284">
      <w:pPr>
        <w:pStyle w:val="a3"/>
        <w:keepNext/>
        <w:numPr>
          <w:ilvl w:val="0"/>
          <w:numId w:val="2"/>
        </w:numPr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>В</w:t>
      </w:r>
      <w:r w:rsidRPr="00F62284">
        <w:rPr>
          <w:rFonts w:eastAsia="Times New Roman"/>
          <w:sz w:val="28"/>
          <w:szCs w:val="20"/>
          <w:lang w:val="uk-UA" w:eastAsia="ru-RU"/>
        </w:rPr>
        <w:t>вести в склад постійної комісії з питань</w:t>
      </w:r>
      <w:r w:rsidR="00DD0FBC">
        <w:rPr>
          <w:rFonts w:eastAsia="Times New Roman"/>
          <w:sz w:val="28"/>
          <w:szCs w:val="20"/>
          <w:lang w:val="uk-UA" w:eastAsia="ru-RU"/>
        </w:rPr>
        <w:t xml:space="preserve"> </w:t>
      </w:r>
      <w:r w:rsidR="00DD0FBC" w:rsidRPr="00D2267A">
        <w:rPr>
          <w:sz w:val="28"/>
          <w:szCs w:val="28"/>
          <w:lang w:val="uk-UA"/>
        </w:rPr>
        <w:t>освіти, культури, охорони здоров’я, у справах сім'ї, молоді і спорту та соціального захисту населення</w:t>
      </w:r>
      <w:r w:rsidR="00DD0FBC">
        <w:rPr>
          <w:sz w:val="28"/>
          <w:szCs w:val="28"/>
          <w:lang w:val="uk-UA"/>
        </w:rPr>
        <w:t xml:space="preserve"> депутата районної ради </w:t>
      </w:r>
      <w:proofErr w:type="spellStart"/>
      <w:r w:rsidR="00DD0FBC">
        <w:rPr>
          <w:sz w:val="28"/>
          <w:szCs w:val="28"/>
          <w:lang w:val="uk-UA"/>
        </w:rPr>
        <w:t>Недзельського</w:t>
      </w:r>
      <w:proofErr w:type="spellEnd"/>
      <w:r w:rsidR="00DD0FBC">
        <w:rPr>
          <w:sz w:val="28"/>
          <w:szCs w:val="28"/>
          <w:lang w:val="uk-UA"/>
        </w:rPr>
        <w:t xml:space="preserve"> Олександра Вікторовича.</w:t>
      </w:r>
    </w:p>
    <w:p w:rsidR="000B5041" w:rsidRPr="001F381A" w:rsidRDefault="000B5041" w:rsidP="000B5041">
      <w:pPr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0B5041" w:rsidRDefault="000B5041" w:rsidP="000B5041">
      <w:pPr>
        <w:spacing w:after="120"/>
        <w:ind w:firstLine="540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Голова районної ради                                            Д.В. Рудницький              </w:t>
      </w:r>
    </w:p>
    <w:p w:rsidR="00296CC0" w:rsidRPr="000B5041" w:rsidRDefault="00296CC0">
      <w:pPr>
        <w:rPr>
          <w:lang w:val="uk-UA"/>
        </w:rPr>
      </w:pPr>
    </w:p>
    <w:sectPr w:rsidR="00296CC0" w:rsidRPr="000B5041" w:rsidSect="0029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F00"/>
    <w:multiLevelType w:val="hybridMultilevel"/>
    <w:tmpl w:val="58C85936"/>
    <w:lvl w:ilvl="0" w:tplc="FA98289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1CF05B5"/>
    <w:multiLevelType w:val="hybridMultilevel"/>
    <w:tmpl w:val="F7EC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2D1B"/>
    <w:multiLevelType w:val="hybridMultilevel"/>
    <w:tmpl w:val="AF18A4A4"/>
    <w:lvl w:ilvl="0" w:tplc="ABA463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041"/>
    <w:rsid w:val="000B5041"/>
    <w:rsid w:val="00296CC0"/>
    <w:rsid w:val="009D5C22"/>
    <w:rsid w:val="00DD0FBC"/>
    <w:rsid w:val="00F6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B5041"/>
    <w:pPr>
      <w:keepNext/>
      <w:jc w:val="center"/>
      <w:outlineLvl w:val="4"/>
    </w:pPr>
    <w:rPr>
      <w:rFonts w:eastAsia="Calibri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5041"/>
    <w:pPr>
      <w:keepNext/>
      <w:jc w:val="center"/>
      <w:outlineLvl w:val="5"/>
    </w:pPr>
    <w:rPr>
      <w:rFonts w:eastAsia="Calibri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504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5041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5041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0B504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B50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4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2018-05-22T12:09:00Z</dcterms:created>
  <dcterms:modified xsi:type="dcterms:W3CDTF">2018-05-22T12:48:00Z</dcterms:modified>
</cp:coreProperties>
</file>