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E4" w:rsidRDefault="00FA27E4" w:rsidP="00FA27E4">
      <w:pPr>
        <w:rPr>
          <w:lang w:val="uk-UA"/>
        </w:rPr>
      </w:pPr>
    </w:p>
    <w:p w:rsidR="00FA27E4" w:rsidRPr="007771D1" w:rsidRDefault="00FA27E4" w:rsidP="00FA27E4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FA27E4" w:rsidRPr="007771D1" w:rsidRDefault="00FA27E4" w:rsidP="00FA27E4">
      <w:pPr>
        <w:pStyle w:val="3"/>
        <w:spacing w:line="216" w:lineRule="auto"/>
      </w:pPr>
      <w:r w:rsidRPr="007771D1">
        <w:t>НОВОГРАД-ВОЛИНСЬКА РАЙОННА РАДА</w:t>
      </w:r>
    </w:p>
    <w:p w:rsidR="00FA27E4" w:rsidRPr="007771D1" w:rsidRDefault="00FA27E4" w:rsidP="00FA27E4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FA27E4" w:rsidRPr="007771D1" w:rsidRDefault="00FA27E4" w:rsidP="00FA27E4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FA27E4" w:rsidRPr="007771D1" w:rsidRDefault="00FA27E4" w:rsidP="00FA27E4">
      <w:pPr>
        <w:spacing w:line="216" w:lineRule="auto"/>
        <w:rPr>
          <w:rFonts w:ascii="Times New Roman" w:hAnsi="Times New Roman"/>
          <w:lang w:val="uk-UA"/>
        </w:rPr>
      </w:pPr>
    </w:p>
    <w:p w:rsidR="00FA27E4" w:rsidRPr="007771D1" w:rsidRDefault="00FA27E4" w:rsidP="00FA27E4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Сімнадцята сесія                                               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FA27E4" w:rsidRPr="00DB22D7" w:rsidRDefault="00FA27E4" w:rsidP="00FA27E4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24 жовтня 2018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FA27E4" w:rsidRPr="00FA27E4" w:rsidRDefault="00FA27E4" w:rsidP="00FA27E4">
      <w:pPr>
        <w:spacing w:after="0" w:line="240" w:lineRule="auto"/>
        <w:ind w:right="22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7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FA27E4">
        <w:rPr>
          <w:rFonts w:ascii="Times New Roman" w:hAnsi="Times New Roman"/>
          <w:b/>
          <w:sz w:val="28"/>
          <w:szCs w:val="28"/>
          <w:lang w:val="uk-UA"/>
        </w:rPr>
        <w:t>затвердження актів передачі матеріальних цінностей, закладів охорони здоров’я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A27E4">
        <w:rPr>
          <w:rFonts w:ascii="Times New Roman" w:hAnsi="Times New Roman"/>
          <w:b/>
          <w:sz w:val="28"/>
          <w:szCs w:val="28"/>
          <w:lang w:val="uk-UA"/>
        </w:rPr>
        <w:t xml:space="preserve">(АЗПСМ, ФП, </w:t>
      </w:r>
      <w:proofErr w:type="spellStart"/>
      <w:r w:rsidRPr="00FA27E4">
        <w:rPr>
          <w:rFonts w:ascii="Times New Roman" w:hAnsi="Times New Roman"/>
          <w:b/>
          <w:sz w:val="28"/>
          <w:szCs w:val="28"/>
          <w:lang w:val="uk-UA"/>
        </w:rPr>
        <w:t>ФАП</w:t>
      </w:r>
      <w:proofErr w:type="spellEnd"/>
      <w:r w:rsidRPr="00FA27E4">
        <w:rPr>
          <w:rFonts w:ascii="Times New Roman" w:hAnsi="Times New Roman"/>
          <w:b/>
          <w:sz w:val="28"/>
          <w:szCs w:val="28"/>
          <w:lang w:val="uk-UA"/>
        </w:rPr>
        <w:t>), які знаходяться на</w:t>
      </w:r>
      <w:r w:rsidR="0066178D" w:rsidRPr="0066178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6178D">
        <w:rPr>
          <w:rFonts w:ascii="Times New Roman" w:hAnsi="Times New Roman"/>
          <w:b/>
          <w:sz w:val="28"/>
          <w:szCs w:val="28"/>
          <w:lang w:val="uk-UA"/>
        </w:rPr>
        <w:t>території</w:t>
      </w:r>
      <w:r w:rsidRPr="00FA27E4">
        <w:rPr>
          <w:rFonts w:ascii="Times New Roman" w:hAnsi="Times New Roman"/>
          <w:b/>
          <w:sz w:val="28"/>
          <w:szCs w:val="28"/>
          <w:lang w:val="uk-UA"/>
        </w:rPr>
        <w:t xml:space="preserve"> Городницької селищної ради  (об’єднаної територіальної громади)</w:t>
      </w:r>
    </w:p>
    <w:p w:rsidR="00FA27E4" w:rsidRPr="00AF7112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27E4" w:rsidRPr="00FE661A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Розглянувши клопотання районної державної адміністрації щодо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безоплатної передачі матеріальних цінностей закладів охорони здоров</w:t>
      </w:r>
      <w:r w:rsidRPr="00EC4D9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F7112">
        <w:rPr>
          <w:rFonts w:ascii="Times New Roman" w:hAnsi="Times New Roman" w:cs="Times New Roman"/>
          <w:sz w:val="28"/>
          <w:szCs w:val="28"/>
          <w:lang w:val="uk-UA"/>
        </w:rPr>
        <w:t>, я</w:t>
      </w:r>
      <w:r>
        <w:rPr>
          <w:rFonts w:ascii="Times New Roman" w:hAnsi="Times New Roman" w:cs="Times New Roman"/>
          <w:sz w:val="28"/>
          <w:szCs w:val="28"/>
          <w:lang w:val="uk-UA"/>
        </w:rPr>
        <w:t>кі знаходяться на території Городницької</w:t>
      </w:r>
      <w:r w:rsidRPr="00AD7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Pr="00AF7112">
        <w:rPr>
          <w:rFonts w:ascii="Times New Roman" w:hAnsi="Times New Roman" w:cs="Times New Roman"/>
          <w:sz w:val="28"/>
          <w:szCs w:val="28"/>
          <w:lang w:val="uk-UA"/>
        </w:rPr>
        <w:t>із спільної комунальної власності територіальних громад сіл, селища Новоград-Волинського району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комунальну власність Городницької </w:t>
      </w:r>
      <w:r w:rsidRPr="00EC4D9E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7112">
        <w:rPr>
          <w:rFonts w:ascii="Times New Roman" w:hAnsi="Times New Roman" w:cs="Times New Roman"/>
          <w:sz w:val="28"/>
          <w:szCs w:val="28"/>
          <w:lang w:val="uk-UA"/>
        </w:rPr>
        <w:t>(об’єднаної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37B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Закону України «Про добровільне об'єднання територіальних громад»,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відповідно до ст. ст. 43, 60 Закону України </w:t>
      </w:r>
      <w:proofErr w:type="spellStart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“Про</w:t>
      </w:r>
      <w:proofErr w:type="spellEnd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місцеве самоврядування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враховуючі рішення районної ради від 24 жовтня 2018 року №397,  рішення Городницької селищної ради від 17 травня 2018 року №20/11/2018  та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FA27E4" w:rsidRPr="00437BB2" w:rsidRDefault="00FA27E4" w:rsidP="00FA27E4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437B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 </w:t>
      </w:r>
    </w:p>
    <w:p w:rsidR="00FA27E4" w:rsidRPr="00FA27E4" w:rsidRDefault="00FA27E4" w:rsidP="00FA27E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</w:pPr>
      <w:r w:rsidRPr="00437BB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>ВИРІШИЛА:</w:t>
      </w:r>
    </w:p>
    <w:p w:rsidR="00FA27E4" w:rsidRPr="00FA27E4" w:rsidRDefault="00FA27E4" w:rsidP="00FA27E4">
      <w:pPr>
        <w:shd w:val="clear" w:color="auto" w:fill="FFFFFF"/>
        <w:spacing w:after="0" w:line="288" w:lineRule="atLeast"/>
        <w:ind w:firstLine="851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FA27E4" w:rsidRPr="00C70F44" w:rsidRDefault="00FA27E4" w:rsidP="00FA27E4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70F44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</w:t>
      </w:r>
      <w:r w:rsidRPr="00C70F44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акти приймання-передачі основних засобів  (</w:t>
      </w:r>
      <w:proofErr w:type="spellStart"/>
      <w:r w:rsidRPr="00C70F44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додаются</w:t>
      </w:r>
      <w:proofErr w:type="spellEnd"/>
      <w:r w:rsidRPr="00C70F44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FA27E4" w:rsidRPr="00A41EB9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27E4" w:rsidRPr="008D4534" w:rsidRDefault="00FA27E4" w:rsidP="00FA2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Д.В. Рудницький</w:t>
      </w:r>
    </w:p>
    <w:p w:rsidR="00A510C2" w:rsidRPr="00FA27E4" w:rsidRDefault="00A510C2">
      <w:pPr>
        <w:rPr>
          <w:lang w:val="uk-UA"/>
        </w:rPr>
      </w:pPr>
    </w:p>
    <w:sectPr w:rsidR="00A510C2" w:rsidRPr="00FA27E4" w:rsidSect="00C70F4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42D5"/>
    <w:multiLevelType w:val="hybridMultilevel"/>
    <w:tmpl w:val="7454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7E4"/>
    <w:rsid w:val="0066178D"/>
    <w:rsid w:val="008021E5"/>
    <w:rsid w:val="00A510C2"/>
    <w:rsid w:val="00FA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27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A27E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A27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A27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27E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FA27E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FA27E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FA27E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FA27E4"/>
    <w:pPr>
      <w:ind w:left="720"/>
      <w:contextualSpacing/>
    </w:pPr>
  </w:style>
  <w:style w:type="character" w:customStyle="1" w:styleId="31">
    <w:name w:val="Основной текст (3)_"/>
    <w:basedOn w:val="a0"/>
    <w:link w:val="310"/>
    <w:rsid w:val="00FA27E4"/>
    <w:rPr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FA27E4"/>
    <w:pPr>
      <w:widowControl w:val="0"/>
      <w:shd w:val="clear" w:color="auto" w:fill="FFFFFF"/>
      <w:spacing w:after="240" w:line="274" w:lineRule="exact"/>
      <w:jc w:val="center"/>
    </w:pPr>
    <w:rPr>
      <w:rFonts w:eastAsiaTheme="minorHAns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2018-11-23T09:17:00Z</dcterms:created>
  <dcterms:modified xsi:type="dcterms:W3CDTF">2018-12-21T08:35:00Z</dcterms:modified>
</cp:coreProperties>
</file>