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D120F5" w:rsidTr="00360DA8">
        <w:tc>
          <w:tcPr>
            <w:tcW w:w="10138" w:type="dxa"/>
            <w:gridSpan w:val="2"/>
            <w:shd w:val="clear" w:color="auto" w:fill="auto"/>
          </w:tcPr>
          <w:p w:rsidR="00D120F5" w:rsidRDefault="00D120F5" w:rsidP="00360DA8">
            <w:pPr>
              <w:jc w:val="right"/>
              <w:rPr>
                <w:szCs w:val="20"/>
                <w:lang w:val="uk-UA"/>
              </w:rPr>
            </w:pPr>
          </w:p>
        </w:tc>
      </w:tr>
      <w:tr w:rsidR="00D120F5" w:rsidTr="00360DA8">
        <w:tc>
          <w:tcPr>
            <w:tcW w:w="10138" w:type="dxa"/>
            <w:gridSpan w:val="2"/>
            <w:shd w:val="clear" w:color="auto" w:fill="auto"/>
          </w:tcPr>
          <w:p w:rsidR="00D120F5" w:rsidRDefault="00D120F5" w:rsidP="00360DA8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0F5" w:rsidRDefault="00D120F5" w:rsidP="00360DA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120F5" w:rsidTr="00360DA8">
        <w:tc>
          <w:tcPr>
            <w:tcW w:w="10138" w:type="dxa"/>
            <w:gridSpan w:val="2"/>
            <w:shd w:val="clear" w:color="auto" w:fill="auto"/>
          </w:tcPr>
          <w:p w:rsidR="00D120F5" w:rsidRDefault="00D120F5" w:rsidP="00360DA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D120F5" w:rsidTr="00360DA8">
        <w:tc>
          <w:tcPr>
            <w:tcW w:w="10138" w:type="dxa"/>
            <w:gridSpan w:val="2"/>
            <w:shd w:val="clear" w:color="auto" w:fill="auto"/>
          </w:tcPr>
          <w:p w:rsidR="00D120F5" w:rsidRDefault="00D120F5" w:rsidP="00360DA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120F5" w:rsidTr="00360DA8">
        <w:tc>
          <w:tcPr>
            <w:tcW w:w="10138" w:type="dxa"/>
            <w:gridSpan w:val="2"/>
            <w:shd w:val="clear" w:color="auto" w:fill="auto"/>
          </w:tcPr>
          <w:p w:rsidR="00D120F5" w:rsidRDefault="00D120F5" w:rsidP="00360DA8">
            <w:pPr>
              <w:pStyle w:val="5"/>
              <w:rPr>
                <w:sz w:val="20"/>
                <w:lang w:val="uk-UA"/>
              </w:rPr>
            </w:pPr>
          </w:p>
        </w:tc>
      </w:tr>
      <w:tr w:rsidR="00D120F5" w:rsidTr="00360DA8">
        <w:tc>
          <w:tcPr>
            <w:tcW w:w="10138" w:type="dxa"/>
            <w:gridSpan w:val="2"/>
            <w:shd w:val="clear" w:color="auto" w:fill="auto"/>
          </w:tcPr>
          <w:p w:rsidR="00D120F5" w:rsidRDefault="00D120F5" w:rsidP="00360DA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D120F5" w:rsidRPr="00843C5E" w:rsidTr="00360DA8">
        <w:tc>
          <w:tcPr>
            <w:tcW w:w="10138" w:type="dxa"/>
            <w:gridSpan w:val="2"/>
            <w:shd w:val="clear" w:color="auto" w:fill="auto"/>
          </w:tcPr>
          <w:p w:rsidR="00D120F5" w:rsidRPr="00843C5E" w:rsidRDefault="00D120F5" w:rsidP="00360DA8">
            <w:pPr>
              <w:pStyle w:val="5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20F5" w:rsidRPr="00843C5E" w:rsidTr="00360DA8">
        <w:tc>
          <w:tcPr>
            <w:tcW w:w="5069" w:type="dxa"/>
            <w:shd w:val="clear" w:color="auto" w:fill="auto"/>
          </w:tcPr>
          <w:p w:rsidR="00D120F5" w:rsidRPr="00843C5E" w:rsidRDefault="00D120F5" w:rsidP="00360DA8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Двадцять п’ята  </w:t>
            </w:r>
            <w:r w:rsidRPr="00843C5E">
              <w:rPr>
                <w:bCs/>
                <w:color w:val="000000" w:themeColor="text1"/>
                <w:lang w:val="uk-UA"/>
              </w:rPr>
              <w:t xml:space="preserve">сесія  </w:t>
            </w:r>
          </w:p>
          <w:p w:rsidR="00D120F5" w:rsidRPr="00843C5E" w:rsidRDefault="00D120F5" w:rsidP="00360DA8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D120F5" w:rsidRPr="00843C5E" w:rsidRDefault="00D120F5" w:rsidP="00360DA8">
            <w:pPr>
              <w:pStyle w:val="5"/>
              <w:rPr>
                <w:bCs/>
                <w:color w:val="000000" w:themeColor="text1"/>
                <w:lang w:val="uk-UA"/>
              </w:rPr>
            </w:pPr>
            <w:r w:rsidRPr="00843C5E">
              <w:rPr>
                <w:bCs/>
                <w:color w:val="000000" w:themeColor="text1"/>
                <w:lang w:val="uk-UA"/>
              </w:rPr>
              <w:t xml:space="preserve">                       </w:t>
            </w:r>
            <w:proofErr w:type="gramStart"/>
            <w:r w:rsidRPr="00843C5E">
              <w:rPr>
                <w:bCs/>
                <w:color w:val="000000" w:themeColor="text1"/>
                <w:lang w:val="en-US"/>
              </w:rPr>
              <w:t>V</w:t>
            </w:r>
            <w:r w:rsidRPr="00843C5E">
              <w:rPr>
                <w:bCs/>
                <w:color w:val="000000" w:themeColor="text1"/>
                <w:lang w:val="uk-UA"/>
              </w:rPr>
              <w:t>І</w:t>
            </w:r>
            <w:r>
              <w:rPr>
                <w:bCs/>
                <w:color w:val="000000" w:themeColor="text1"/>
                <w:lang w:val="uk-UA"/>
              </w:rPr>
              <w:t>І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скликання</w:t>
            </w:r>
            <w:proofErr w:type="gramEnd"/>
          </w:p>
        </w:tc>
      </w:tr>
      <w:tr w:rsidR="00D120F5" w:rsidRPr="00843C5E" w:rsidTr="00360DA8">
        <w:tc>
          <w:tcPr>
            <w:tcW w:w="5069" w:type="dxa"/>
            <w:shd w:val="clear" w:color="auto" w:fill="auto"/>
          </w:tcPr>
          <w:p w:rsidR="00D120F5" w:rsidRPr="00843C5E" w:rsidRDefault="00D120F5" w:rsidP="00360DA8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від  19 грудня  2019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D120F5" w:rsidRPr="00843C5E" w:rsidRDefault="00D120F5" w:rsidP="00360DA8">
            <w:pPr>
              <w:pStyle w:val="5"/>
              <w:jc w:val="right"/>
              <w:rPr>
                <w:bCs/>
                <w:color w:val="000000" w:themeColor="text1"/>
                <w:lang w:val="uk-UA"/>
              </w:rPr>
            </w:pPr>
          </w:p>
        </w:tc>
      </w:tr>
    </w:tbl>
    <w:p w:rsidR="00D120F5" w:rsidRPr="00843C5E" w:rsidRDefault="00D120F5" w:rsidP="00D120F5">
      <w:pPr>
        <w:pStyle w:val="3"/>
        <w:rPr>
          <w:color w:val="000000" w:themeColor="text1"/>
          <w:lang w:val="en-US"/>
        </w:rPr>
      </w:pPr>
    </w:p>
    <w:p w:rsidR="00D120F5" w:rsidRPr="0066642C" w:rsidRDefault="00D120F5" w:rsidP="00D120F5">
      <w:pPr>
        <w:jc w:val="both"/>
        <w:rPr>
          <w:b/>
          <w:sz w:val="28"/>
          <w:szCs w:val="28"/>
          <w:lang w:val="uk-UA"/>
        </w:rPr>
      </w:pPr>
      <w:r w:rsidRPr="0066642C">
        <w:rPr>
          <w:b/>
          <w:sz w:val="28"/>
          <w:szCs w:val="28"/>
          <w:lang w:val="uk-UA"/>
        </w:rPr>
        <w:t xml:space="preserve">Про звіт голови </w:t>
      </w:r>
      <w:r w:rsidRPr="0066642C">
        <w:rPr>
          <w:b/>
          <w:bCs/>
          <w:sz w:val="28"/>
          <w:szCs w:val="28"/>
          <w:lang w:val="uk-UA"/>
        </w:rPr>
        <w:t>постійної комісії</w:t>
      </w:r>
      <w:r w:rsidRPr="0066642C">
        <w:rPr>
          <w:b/>
          <w:sz w:val="28"/>
          <w:szCs w:val="28"/>
          <w:lang w:val="uk-UA"/>
        </w:rPr>
        <w:t xml:space="preserve"> </w:t>
      </w:r>
    </w:p>
    <w:p w:rsidR="00D120F5" w:rsidRPr="0066642C" w:rsidRDefault="00D120F5" w:rsidP="00D120F5">
      <w:pPr>
        <w:jc w:val="both"/>
        <w:rPr>
          <w:b/>
          <w:sz w:val="28"/>
          <w:szCs w:val="28"/>
          <w:lang w:val="uk-UA"/>
        </w:rPr>
      </w:pPr>
      <w:r w:rsidRPr="0066642C">
        <w:rPr>
          <w:b/>
          <w:sz w:val="28"/>
          <w:szCs w:val="28"/>
          <w:lang w:val="uk-UA"/>
        </w:rPr>
        <w:t xml:space="preserve">з питань регламенту, депутатської етики, </w:t>
      </w:r>
    </w:p>
    <w:p w:rsidR="00D120F5" w:rsidRDefault="00D120F5" w:rsidP="00D120F5">
      <w:pPr>
        <w:jc w:val="both"/>
        <w:rPr>
          <w:b/>
          <w:sz w:val="28"/>
          <w:szCs w:val="28"/>
          <w:lang w:val="uk-UA"/>
        </w:rPr>
      </w:pPr>
      <w:r w:rsidRPr="0066642C">
        <w:rPr>
          <w:b/>
          <w:sz w:val="28"/>
          <w:szCs w:val="28"/>
          <w:lang w:val="uk-UA"/>
        </w:rPr>
        <w:t xml:space="preserve">законності, правопорядку та місцевого </w:t>
      </w:r>
    </w:p>
    <w:p w:rsidR="00D120F5" w:rsidRPr="0066642C" w:rsidRDefault="00D120F5" w:rsidP="00D120F5">
      <w:pPr>
        <w:jc w:val="both"/>
        <w:rPr>
          <w:b/>
          <w:sz w:val="28"/>
          <w:szCs w:val="28"/>
          <w:lang w:val="uk-UA"/>
        </w:rPr>
      </w:pPr>
      <w:r w:rsidRPr="0066642C">
        <w:rPr>
          <w:b/>
          <w:sz w:val="28"/>
          <w:szCs w:val="28"/>
          <w:lang w:val="uk-UA"/>
        </w:rPr>
        <w:t>самоврядування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Федорука</w:t>
      </w:r>
      <w:proofErr w:type="spellEnd"/>
      <w:r>
        <w:rPr>
          <w:b/>
          <w:sz w:val="28"/>
          <w:szCs w:val="28"/>
          <w:lang w:val="uk-UA"/>
        </w:rPr>
        <w:t xml:space="preserve"> В.Н.</w:t>
      </w:r>
    </w:p>
    <w:p w:rsidR="00D120F5" w:rsidRDefault="00D120F5" w:rsidP="00D120F5">
      <w:pPr>
        <w:pStyle w:val="3"/>
      </w:pPr>
    </w:p>
    <w:p w:rsidR="00D120F5" w:rsidRPr="0066642C" w:rsidRDefault="00D120F5" w:rsidP="00D120F5">
      <w:pPr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Pr="0066642C">
        <w:rPr>
          <w:sz w:val="28"/>
          <w:szCs w:val="28"/>
          <w:lang w:val="uk-UA"/>
        </w:rPr>
        <w:t xml:space="preserve">голови </w:t>
      </w:r>
      <w:r w:rsidRPr="0066642C">
        <w:rPr>
          <w:bCs/>
          <w:sz w:val="28"/>
          <w:szCs w:val="28"/>
          <w:lang w:val="uk-UA"/>
        </w:rPr>
        <w:t>постійної комісії</w:t>
      </w:r>
      <w:r w:rsidRPr="0066642C">
        <w:rPr>
          <w:sz w:val="28"/>
          <w:szCs w:val="28"/>
          <w:lang w:val="uk-UA"/>
        </w:rPr>
        <w:t xml:space="preserve"> з питань регламенту, депутатської етики, законності, правопорядку та місцевого самоврядування </w:t>
      </w:r>
      <w:proofErr w:type="spellStart"/>
      <w:r w:rsidRPr="0066642C">
        <w:rPr>
          <w:sz w:val="28"/>
          <w:szCs w:val="28"/>
          <w:lang w:val="uk-UA"/>
        </w:rPr>
        <w:t>Федорука</w:t>
      </w:r>
      <w:proofErr w:type="spellEnd"/>
      <w:r w:rsidRPr="0066642C">
        <w:rPr>
          <w:sz w:val="28"/>
          <w:szCs w:val="28"/>
          <w:lang w:val="uk-UA"/>
        </w:rPr>
        <w:t xml:space="preserve"> В.Н. 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</w:t>
      </w:r>
      <w:proofErr w:type="spellStart"/>
      <w:r w:rsidRPr="0066642C">
        <w:rPr>
          <w:bCs/>
          <w:sz w:val="28"/>
          <w:szCs w:val="28"/>
          <w:lang w:val="uk-UA"/>
        </w:rPr>
        <w:t>“Про</w:t>
      </w:r>
      <w:proofErr w:type="spellEnd"/>
      <w:r w:rsidRPr="0066642C">
        <w:rPr>
          <w:bCs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6642C">
        <w:rPr>
          <w:bCs/>
          <w:sz w:val="28"/>
          <w:szCs w:val="28"/>
          <w:lang w:val="uk-UA"/>
        </w:rPr>
        <w:t>Україні”</w:t>
      </w:r>
      <w:proofErr w:type="spellEnd"/>
      <w:r w:rsidRPr="0066642C">
        <w:rPr>
          <w:bCs/>
          <w:sz w:val="28"/>
          <w:szCs w:val="28"/>
          <w:lang w:val="uk-UA"/>
        </w:rPr>
        <w:t>, рекомендацій постійної комісії</w:t>
      </w:r>
      <w:r w:rsidRPr="0066642C">
        <w:rPr>
          <w:sz w:val="28"/>
          <w:szCs w:val="28"/>
          <w:lang w:val="uk-UA"/>
        </w:rPr>
        <w:t xml:space="preserve"> з питань регламенту, депутатської етики, законності, правопорядку та місцевого самоврядування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D120F5" w:rsidRDefault="00D120F5" w:rsidP="00D120F5">
      <w:pPr>
        <w:pStyle w:val="3"/>
        <w:jc w:val="both"/>
        <w:rPr>
          <w:b w:val="0"/>
          <w:bCs w:val="0"/>
        </w:rPr>
      </w:pPr>
    </w:p>
    <w:p w:rsidR="00D120F5" w:rsidRDefault="00D120F5" w:rsidP="00D120F5">
      <w:pPr>
        <w:pStyle w:val="3"/>
        <w:jc w:val="both"/>
      </w:pPr>
      <w:r>
        <w:t>ВИРІШИЛА:</w:t>
      </w:r>
    </w:p>
    <w:p w:rsidR="00D120F5" w:rsidRDefault="00D120F5" w:rsidP="00D120F5">
      <w:pPr>
        <w:pStyle w:val="3"/>
        <w:jc w:val="both"/>
        <w:rPr>
          <w:b w:val="0"/>
          <w:bCs w:val="0"/>
        </w:rPr>
      </w:pPr>
    </w:p>
    <w:p w:rsidR="00D120F5" w:rsidRPr="0066642C" w:rsidRDefault="00D120F5" w:rsidP="00D120F5">
      <w:pPr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 xml:space="preserve">Звіт голови </w:t>
      </w:r>
      <w:r w:rsidRPr="0066642C">
        <w:rPr>
          <w:bCs/>
          <w:sz w:val="28"/>
          <w:szCs w:val="28"/>
          <w:lang w:val="uk-UA"/>
        </w:rPr>
        <w:t>постійної комісії</w:t>
      </w:r>
      <w:r w:rsidRPr="0066642C">
        <w:rPr>
          <w:sz w:val="28"/>
          <w:szCs w:val="28"/>
          <w:lang w:val="uk-UA"/>
        </w:rPr>
        <w:t xml:space="preserve"> з питань регламенту, депутатської етики, законності, правопорядку та місцевого самоврядування </w:t>
      </w:r>
      <w:proofErr w:type="spellStart"/>
      <w:r w:rsidRPr="0066642C">
        <w:rPr>
          <w:sz w:val="28"/>
          <w:szCs w:val="28"/>
          <w:lang w:val="uk-UA"/>
        </w:rPr>
        <w:t>Федорука</w:t>
      </w:r>
      <w:proofErr w:type="spellEnd"/>
      <w:r w:rsidRPr="0066642C">
        <w:rPr>
          <w:sz w:val="28"/>
          <w:szCs w:val="28"/>
          <w:lang w:val="uk-UA"/>
        </w:rPr>
        <w:t xml:space="preserve"> В.Н. про роботу постійної комісії</w:t>
      </w:r>
      <w:r>
        <w:rPr>
          <w:sz w:val="28"/>
          <w:szCs w:val="28"/>
          <w:lang w:val="uk-UA"/>
        </w:rPr>
        <w:t xml:space="preserve"> за рік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D120F5" w:rsidRDefault="00D120F5" w:rsidP="00D120F5">
      <w:pPr>
        <w:pStyle w:val="3"/>
        <w:jc w:val="both"/>
        <w:rPr>
          <w:b w:val="0"/>
          <w:bCs w:val="0"/>
        </w:rPr>
      </w:pPr>
    </w:p>
    <w:p w:rsidR="00D120F5" w:rsidRDefault="00D120F5" w:rsidP="00D120F5">
      <w:pPr>
        <w:pStyle w:val="3"/>
        <w:jc w:val="both"/>
        <w:rPr>
          <w:b w:val="0"/>
          <w:bCs w:val="0"/>
        </w:rPr>
      </w:pPr>
    </w:p>
    <w:p w:rsidR="00D120F5" w:rsidRPr="001D3355" w:rsidRDefault="00D120F5" w:rsidP="00D120F5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 xml:space="preserve">Заступник голови </w:t>
      </w:r>
    </w:p>
    <w:p w:rsidR="00D120F5" w:rsidRPr="001D3355" w:rsidRDefault="00D120F5" w:rsidP="00D120F5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>районної ради                                                                         З. ЛЯХОВИЧ</w:t>
      </w:r>
    </w:p>
    <w:p w:rsidR="00BD25EB" w:rsidRPr="00D120F5" w:rsidRDefault="00BD25EB">
      <w:pPr>
        <w:rPr>
          <w:lang w:val="uk-UA"/>
        </w:rPr>
      </w:pPr>
    </w:p>
    <w:sectPr w:rsidR="00BD25EB" w:rsidRPr="00D120F5" w:rsidSect="00BD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0F5"/>
    <w:rsid w:val="00BD25EB"/>
    <w:rsid w:val="00D1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120F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120F5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20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120F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D120F5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D120F5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2019-12-13T08:17:00Z</dcterms:created>
  <dcterms:modified xsi:type="dcterms:W3CDTF">2019-12-13T08:17:00Z</dcterms:modified>
</cp:coreProperties>
</file>