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26" w:rsidRPr="0016535A" w:rsidRDefault="00081326" w:rsidP="0008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081326" w:rsidTr="006842D6">
        <w:trPr>
          <w:cantSplit/>
          <w:trHeight w:val="905"/>
        </w:trPr>
        <w:tc>
          <w:tcPr>
            <w:tcW w:w="9468" w:type="dxa"/>
            <w:gridSpan w:val="2"/>
          </w:tcPr>
          <w:p w:rsidR="00081326" w:rsidRDefault="00081326" w:rsidP="006842D6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26" w:rsidTr="006842D6">
        <w:trPr>
          <w:cantSplit/>
        </w:trPr>
        <w:tc>
          <w:tcPr>
            <w:tcW w:w="9468" w:type="dxa"/>
            <w:gridSpan w:val="2"/>
          </w:tcPr>
          <w:p w:rsidR="00081326" w:rsidRDefault="00081326" w:rsidP="006842D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81326" w:rsidTr="006842D6">
        <w:trPr>
          <w:cantSplit/>
        </w:trPr>
        <w:tc>
          <w:tcPr>
            <w:tcW w:w="9468" w:type="dxa"/>
            <w:gridSpan w:val="2"/>
          </w:tcPr>
          <w:p w:rsidR="00081326" w:rsidRDefault="00081326" w:rsidP="006842D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81326" w:rsidTr="006842D6">
        <w:trPr>
          <w:cantSplit/>
        </w:trPr>
        <w:tc>
          <w:tcPr>
            <w:tcW w:w="9468" w:type="dxa"/>
            <w:gridSpan w:val="2"/>
          </w:tcPr>
          <w:p w:rsidR="00081326" w:rsidRDefault="00081326" w:rsidP="006842D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81326" w:rsidTr="006842D6">
        <w:trPr>
          <w:cantSplit/>
        </w:trPr>
        <w:tc>
          <w:tcPr>
            <w:tcW w:w="9468" w:type="dxa"/>
            <w:gridSpan w:val="2"/>
          </w:tcPr>
          <w:p w:rsidR="00081326" w:rsidRDefault="00081326" w:rsidP="006842D6">
            <w:pPr>
              <w:pStyle w:val="5"/>
              <w:rPr>
                <w:sz w:val="16"/>
                <w:lang w:val="uk-UA"/>
              </w:rPr>
            </w:pPr>
          </w:p>
        </w:tc>
      </w:tr>
      <w:tr w:rsidR="00081326" w:rsidTr="006842D6">
        <w:trPr>
          <w:cantSplit/>
          <w:trHeight w:val="230"/>
        </w:trPr>
        <w:tc>
          <w:tcPr>
            <w:tcW w:w="9468" w:type="dxa"/>
            <w:gridSpan w:val="2"/>
          </w:tcPr>
          <w:p w:rsidR="00081326" w:rsidRDefault="00081326" w:rsidP="006842D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81326" w:rsidTr="006842D6">
        <w:trPr>
          <w:cantSplit/>
        </w:trPr>
        <w:tc>
          <w:tcPr>
            <w:tcW w:w="9468" w:type="dxa"/>
            <w:gridSpan w:val="2"/>
          </w:tcPr>
          <w:p w:rsidR="00081326" w:rsidRDefault="00081326" w:rsidP="006842D6">
            <w:pPr>
              <w:pStyle w:val="5"/>
              <w:rPr>
                <w:sz w:val="16"/>
                <w:lang w:val="uk-UA"/>
              </w:rPr>
            </w:pPr>
          </w:p>
        </w:tc>
      </w:tr>
      <w:tr w:rsidR="00081326" w:rsidTr="006842D6">
        <w:trPr>
          <w:cantSplit/>
          <w:trHeight w:val="348"/>
        </w:trPr>
        <w:tc>
          <w:tcPr>
            <w:tcW w:w="5069" w:type="dxa"/>
          </w:tcPr>
          <w:p w:rsidR="00081326" w:rsidRDefault="00081326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сесія  </w:t>
            </w:r>
          </w:p>
          <w:p w:rsidR="00081326" w:rsidRDefault="00081326" w:rsidP="006842D6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081326" w:rsidRDefault="00081326" w:rsidP="006842D6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081326" w:rsidTr="006842D6">
        <w:trPr>
          <w:cantSplit/>
          <w:trHeight w:val="80"/>
        </w:trPr>
        <w:tc>
          <w:tcPr>
            <w:tcW w:w="5069" w:type="dxa"/>
          </w:tcPr>
          <w:p w:rsidR="00081326" w:rsidRDefault="00081326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29 квітня  2020  року</w:t>
            </w:r>
          </w:p>
          <w:p w:rsidR="00081326" w:rsidRDefault="00081326" w:rsidP="006842D6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081326" w:rsidRDefault="00081326" w:rsidP="006842D6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81326" w:rsidRPr="00081326" w:rsidRDefault="00081326" w:rsidP="000813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081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Програми фінансового                                                         забезпечення функціонування Новоград-Волинської                                              районної державної адміністрації для виконання                                                   делегованих повноважень виконавчої влади                                                                            та їх реалізації  на 2020 </w:t>
      </w:r>
      <w:proofErr w:type="gramStart"/>
      <w:r w:rsidRPr="0008132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081326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081326" w:rsidRPr="00081326" w:rsidRDefault="00081326" w:rsidP="00081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1326" w:rsidRPr="00081326" w:rsidRDefault="00081326" w:rsidP="0008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3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08132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Pr="00081326">
        <w:rPr>
          <w:rFonts w:ascii="Times New Roman" w:hAnsi="Times New Roman" w:cs="Times New Roman"/>
          <w:bCs/>
          <w:sz w:val="28"/>
          <w:szCs w:val="28"/>
          <w:lang w:val="uk-UA"/>
        </w:rPr>
        <w:t>здійснення виконання повноважень виконавчої влади Новоград-Волинською районною державною адміністра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цією та реалізацією повноважень</w:t>
      </w:r>
      <w:r w:rsidRPr="000813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делегованих їй Новоград-Волинською районною радою,</w:t>
      </w:r>
      <w:r w:rsidRPr="00081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ст. 43, Закону України «Про місцеве самоврядування в Україні» враховуючи рекомендації постійної комісії з</w:t>
      </w:r>
      <w:r w:rsidRPr="000813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питань бюджету, соціально-економічного розвитку, комунальної власності, транспорту та зв’язку</w:t>
      </w:r>
      <w:r w:rsidRPr="00081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районна рада</w:t>
      </w:r>
    </w:p>
    <w:p w:rsidR="00081326" w:rsidRPr="00081326" w:rsidRDefault="00081326" w:rsidP="0008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3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1326" w:rsidRPr="00081326" w:rsidRDefault="00081326" w:rsidP="00081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1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81326" w:rsidRPr="00081326" w:rsidRDefault="00081326" w:rsidP="0008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3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1326" w:rsidRPr="00081326" w:rsidRDefault="00081326" w:rsidP="00081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326">
        <w:rPr>
          <w:rFonts w:ascii="Times New Roman" w:hAnsi="Times New Roman" w:cs="Times New Roman"/>
          <w:sz w:val="28"/>
          <w:szCs w:val="28"/>
          <w:lang w:val="uk-UA"/>
        </w:rPr>
        <w:t>Затвердити Програму фінансового забезпечення функціонування Новоград-Волинської районної державної адміністрації для виконання делегованих повноважень виконавчої влади та їх реалізації  на 2020 рік (додається).</w:t>
      </w:r>
    </w:p>
    <w:p w:rsidR="00081326" w:rsidRPr="00081326" w:rsidRDefault="00081326" w:rsidP="000813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81326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132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81326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81326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081326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Pr="00081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 w:rsidRPr="00081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326" w:rsidRPr="00081326" w:rsidRDefault="00081326" w:rsidP="00081326">
      <w:pPr>
        <w:pStyle w:val="6"/>
        <w:jc w:val="both"/>
        <w:rPr>
          <w:rFonts w:eastAsia="Times New Roman"/>
          <w:szCs w:val="28"/>
        </w:rPr>
      </w:pPr>
      <w:r w:rsidRPr="00081326">
        <w:rPr>
          <w:rFonts w:eastAsia="Times New Roman"/>
          <w:szCs w:val="28"/>
        </w:rPr>
        <w:t> </w:t>
      </w:r>
    </w:p>
    <w:p w:rsidR="00081326" w:rsidRPr="0016535A" w:rsidRDefault="00081326" w:rsidP="0008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81326" w:rsidRPr="0016535A" w:rsidRDefault="00081326" w:rsidP="00081326">
      <w:pPr>
        <w:rPr>
          <w:sz w:val="28"/>
          <w:szCs w:val="28"/>
        </w:rPr>
      </w:pP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3E288D" w:rsidRDefault="003E288D"/>
    <w:sectPr w:rsidR="003E288D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D12"/>
    <w:multiLevelType w:val="hybridMultilevel"/>
    <w:tmpl w:val="5358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26"/>
    <w:rsid w:val="00081326"/>
    <w:rsid w:val="003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26"/>
  </w:style>
  <w:style w:type="paragraph" w:styleId="5">
    <w:name w:val="heading 5"/>
    <w:basedOn w:val="a"/>
    <w:next w:val="a"/>
    <w:link w:val="50"/>
    <w:unhideWhenUsed/>
    <w:qFormat/>
    <w:rsid w:val="0008132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81326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132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32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81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26"/>
    <w:rPr>
      <w:rFonts w:ascii="Tahoma" w:hAnsi="Tahoma" w:cs="Tahoma"/>
      <w:sz w:val="16"/>
      <w:szCs w:val="16"/>
    </w:rPr>
  </w:style>
  <w:style w:type="paragraph" w:customStyle="1" w:styleId="a6">
    <w:name w:val=" Знак Знак Знак Знак"/>
    <w:basedOn w:val="a"/>
    <w:rsid w:val="00081326"/>
    <w:pPr>
      <w:spacing w:after="0" w:line="240" w:lineRule="auto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2020-04-27T11:52:00Z</dcterms:created>
  <dcterms:modified xsi:type="dcterms:W3CDTF">2020-04-27T11:56:00Z</dcterms:modified>
</cp:coreProperties>
</file>