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7D" w:rsidRPr="00981A70" w:rsidRDefault="00981A70" w:rsidP="00A0447D">
      <w:pPr>
        <w:ind w:firstLine="5940"/>
        <w:rPr>
          <w:lang w:val="uk-UA"/>
        </w:rPr>
      </w:pPr>
      <w:r>
        <w:rPr>
          <w:lang w:val="uk-UA"/>
        </w:rPr>
        <w:t>Додаток</w:t>
      </w:r>
    </w:p>
    <w:p w:rsidR="00A0447D" w:rsidRPr="00A0447D" w:rsidRDefault="00981A70" w:rsidP="00A0447D">
      <w:pPr>
        <w:ind w:firstLine="5940"/>
        <w:rPr>
          <w:lang w:val="uk-UA"/>
        </w:rPr>
      </w:pPr>
      <w:r>
        <w:rPr>
          <w:lang w:val="uk-UA"/>
        </w:rPr>
        <w:t>до рішення</w:t>
      </w:r>
      <w:r w:rsidR="00A0447D" w:rsidRPr="00A0447D">
        <w:rPr>
          <w:lang w:val="uk-UA"/>
        </w:rPr>
        <w:t xml:space="preserve"> районної ради </w:t>
      </w:r>
    </w:p>
    <w:p w:rsidR="00A0447D" w:rsidRPr="00A0447D" w:rsidRDefault="00A0447D" w:rsidP="00A0447D">
      <w:pPr>
        <w:ind w:firstLine="5940"/>
        <w:rPr>
          <w:lang w:val="uk-UA"/>
        </w:rPr>
      </w:pPr>
      <w:r w:rsidRPr="00A0447D">
        <w:rPr>
          <w:lang w:val="uk-UA"/>
        </w:rPr>
        <w:t xml:space="preserve">                           </w:t>
      </w:r>
    </w:p>
    <w:p w:rsidR="00074373" w:rsidRPr="00A91604" w:rsidRDefault="00074373" w:rsidP="004D2C95">
      <w:pPr>
        <w:shd w:val="clear" w:color="auto" w:fill="FFFFFF"/>
        <w:jc w:val="right"/>
        <w:outlineLvl w:val="0"/>
        <w:rPr>
          <w:lang w:val="uk-UA"/>
        </w:rPr>
      </w:pPr>
      <w:r w:rsidRPr="00A91604">
        <w:rPr>
          <w:lang w:val="uk-UA"/>
        </w:rPr>
        <w:t xml:space="preserve">                                                                                    </w:t>
      </w:r>
    </w:p>
    <w:p w:rsidR="00A00A2D" w:rsidRPr="00A91604" w:rsidRDefault="00A00A2D" w:rsidP="00074373">
      <w:pPr>
        <w:jc w:val="both"/>
        <w:rPr>
          <w:lang w:val="uk-UA"/>
        </w:rPr>
      </w:pPr>
    </w:p>
    <w:p w:rsidR="00074373" w:rsidRPr="00A91604" w:rsidRDefault="00074373" w:rsidP="00074373">
      <w:pPr>
        <w:jc w:val="center"/>
        <w:rPr>
          <w:b/>
          <w:lang w:val="uk-UA"/>
        </w:rPr>
      </w:pPr>
    </w:p>
    <w:p w:rsidR="004D2C95" w:rsidRPr="00A91604" w:rsidRDefault="004D2C95" w:rsidP="00A00A2D">
      <w:pPr>
        <w:jc w:val="center"/>
        <w:rPr>
          <w:b/>
          <w:sz w:val="32"/>
          <w:szCs w:val="32"/>
          <w:lang w:val="uk-UA"/>
        </w:rPr>
      </w:pPr>
    </w:p>
    <w:p w:rsidR="004D2C95" w:rsidRPr="00A91604" w:rsidRDefault="004D2C95" w:rsidP="00A00A2D">
      <w:pPr>
        <w:jc w:val="center"/>
        <w:rPr>
          <w:b/>
          <w:sz w:val="32"/>
          <w:szCs w:val="32"/>
          <w:lang w:val="uk-UA"/>
        </w:rPr>
      </w:pPr>
    </w:p>
    <w:p w:rsidR="004D2C95" w:rsidRDefault="004D2C95" w:rsidP="00A00A2D">
      <w:pPr>
        <w:jc w:val="center"/>
        <w:rPr>
          <w:b/>
          <w:sz w:val="32"/>
          <w:szCs w:val="32"/>
          <w:lang w:val="uk-UA"/>
        </w:rPr>
      </w:pPr>
    </w:p>
    <w:p w:rsidR="005C050F" w:rsidRPr="00A91604" w:rsidRDefault="005C050F" w:rsidP="00A00A2D">
      <w:pPr>
        <w:jc w:val="center"/>
        <w:rPr>
          <w:b/>
          <w:sz w:val="32"/>
          <w:szCs w:val="32"/>
          <w:lang w:val="uk-UA"/>
        </w:rPr>
      </w:pPr>
    </w:p>
    <w:p w:rsidR="004D2C95" w:rsidRPr="00A91604" w:rsidRDefault="004D2C95" w:rsidP="00A00A2D">
      <w:pPr>
        <w:jc w:val="center"/>
        <w:rPr>
          <w:b/>
          <w:sz w:val="32"/>
          <w:szCs w:val="32"/>
          <w:lang w:val="uk-UA"/>
        </w:rPr>
      </w:pPr>
    </w:p>
    <w:p w:rsidR="004D2C95" w:rsidRPr="00A91604" w:rsidRDefault="004D2C95" w:rsidP="00A00A2D">
      <w:pPr>
        <w:jc w:val="center"/>
        <w:rPr>
          <w:b/>
          <w:sz w:val="32"/>
          <w:szCs w:val="32"/>
          <w:lang w:val="uk-UA"/>
        </w:rPr>
      </w:pPr>
    </w:p>
    <w:p w:rsidR="004D2C95" w:rsidRPr="00A91604" w:rsidRDefault="004D2C95" w:rsidP="00A00A2D">
      <w:pPr>
        <w:jc w:val="center"/>
        <w:rPr>
          <w:b/>
          <w:sz w:val="32"/>
          <w:szCs w:val="32"/>
          <w:lang w:val="uk-UA"/>
        </w:rPr>
      </w:pPr>
    </w:p>
    <w:p w:rsidR="004D2C95" w:rsidRPr="00A91604" w:rsidRDefault="004D2C95" w:rsidP="00A00A2D">
      <w:pPr>
        <w:jc w:val="center"/>
        <w:rPr>
          <w:b/>
          <w:sz w:val="32"/>
          <w:szCs w:val="32"/>
          <w:lang w:val="uk-UA"/>
        </w:rPr>
      </w:pPr>
    </w:p>
    <w:p w:rsidR="00074373" w:rsidRDefault="00074373" w:rsidP="00A00A2D">
      <w:pPr>
        <w:jc w:val="center"/>
        <w:rPr>
          <w:b/>
          <w:sz w:val="40"/>
          <w:szCs w:val="40"/>
          <w:lang w:val="uk-UA"/>
        </w:rPr>
      </w:pPr>
      <w:r w:rsidRPr="00A0447D">
        <w:rPr>
          <w:b/>
          <w:sz w:val="40"/>
          <w:szCs w:val="40"/>
          <w:lang w:val="uk-UA"/>
        </w:rPr>
        <w:t>С</w:t>
      </w:r>
      <w:r w:rsidR="00D86409" w:rsidRPr="00A0447D">
        <w:rPr>
          <w:b/>
          <w:sz w:val="40"/>
          <w:szCs w:val="40"/>
          <w:lang w:val="uk-UA"/>
        </w:rPr>
        <w:t xml:space="preserve"> </w:t>
      </w:r>
      <w:r w:rsidRPr="00A0447D">
        <w:rPr>
          <w:b/>
          <w:sz w:val="40"/>
          <w:szCs w:val="40"/>
          <w:lang w:val="uk-UA"/>
        </w:rPr>
        <w:t>Т</w:t>
      </w:r>
      <w:r w:rsidR="00D86409" w:rsidRPr="00A0447D">
        <w:rPr>
          <w:b/>
          <w:sz w:val="40"/>
          <w:szCs w:val="40"/>
          <w:lang w:val="uk-UA"/>
        </w:rPr>
        <w:t xml:space="preserve"> </w:t>
      </w:r>
      <w:r w:rsidRPr="00A0447D">
        <w:rPr>
          <w:b/>
          <w:sz w:val="40"/>
          <w:szCs w:val="40"/>
          <w:lang w:val="uk-UA"/>
        </w:rPr>
        <w:t>А</w:t>
      </w:r>
      <w:r w:rsidR="00D86409" w:rsidRPr="00A0447D">
        <w:rPr>
          <w:b/>
          <w:sz w:val="40"/>
          <w:szCs w:val="40"/>
          <w:lang w:val="uk-UA"/>
        </w:rPr>
        <w:t xml:space="preserve"> </w:t>
      </w:r>
      <w:r w:rsidRPr="00A0447D">
        <w:rPr>
          <w:b/>
          <w:sz w:val="40"/>
          <w:szCs w:val="40"/>
          <w:lang w:val="uk-UA"/>
        </w:rPr>
        <w:t>Т</w:t>
      </w:r>
      <w:r w:rsidR="00D86409" w:rsidRPr="00A0447D">
        <w:rPr>
          <w:b/>
          <w:sz w:val="40"/>
          <w:szCs w:val="40"/>
          <w:lang w:val="uk-UA"/>
        </w:rPr>
        <w:t xml:space="preserve"> </w:t>
      </w:r>
      <w:r w:rsidRPr="00A0447D">
        <w:rPr>
          <w:b/>
          <w:sz w:val="40"/>
          <w:szCs w:val="40"/>
          <w:lang w:val="uk-UA"/>
        </w:rPr>
        <w:t>У</w:t>
      </w:r>
      <w:r w:rsidR="00D86409" w:rsidRPr="00A0447D">
        <w:rPr>
          <w:b/>
          <w:sz w:val="40"/>
          <w:szCs w:val="40"/>
          <w:lang w:val="uk-UA"/>
        </w:rPr>
        <w:t xml:space="preserve"> </w:t>
      </w:r>
      <w:r w:rsidRPr="00A0447D">
        <w:rPr>
          <w:b/>
          <w:sz w:val="40"/>
          <w:szCs w:val="40"/>
          <w:lang w:val="uk-UA"/>
        </w:rPr>
        <w:t>Т</w:t>
      </w:r>
    </w:p>
    <w:p w:rsidR="00A0447D" w:rsidRPr="00A0447D" w:rsidRDefault="00A0447D" w:rsidP="00A00A2D">
      <w:pPr>
        <w:jc w:val="center"/>
        <w:rPr>
          <w:b/>
          <w:sz w:val="40"/>
          <w:szCs w:val="40"/>
          <w:lang w:val="uk-UA"/>
        </w:rPr>
      </w:pPr>
    </w:p>
    <w:p w:rsidR="00D86409" w:rsidRPr="00A0447D" w:rsidRDefault="00D86409" w:rsidP="00D86409">
      <w:pPr>
        <w:jc w:val="center"/>
        <w:rPr>
          <w:b/>
          <w:sz w:val="40"/>
          <w:szCs w:val="40"/>
          <w:lang w:val="uk-UA"/>
        </w:rPr>
      </w:pPr>
      <w:r w:rsidRPr="00A0447D">
        <w:rPr>
          <w:b/>
          <w:sz w:val="40"/>
          <w:szCs w:val="40"/>
          <w:lang w:val="uk-UA"/>
        </w:rPr>
        <w:t>НОВОГРАД-ВОЛИНСЬКОГО</w:t>
      </w:r>
    </w:p>
    <w:p w:rsidR="00A00A2D" w:rsidRPr="00A0447D" w:rsidRDefault="00D86409" w:rsidP="00A00A2D">
      <w:pPr>
        <w:jc w:val="center"/>
        <w:rPr>
          <w:b/>
          <w:sz w:val="40"/>
          <w:szCs w:val="40"/>
          <w:lang w:val="uk-UA"/>
        </w:rPr>
      </w:pPr>
      <w:r w:rsidRPr="00A0447D">
        <w:rPr>
          <w:b/>
          <w:sz w:val="40"/>
          <w:szCs w:val="40"/>
          <w:lang w:val="uk-UA"/>
        </w:rPr>
        <w:t xml:space="preserve">РАЙОННОГО </w:t>
      </w:r>
      <w:r w:rsidR="00A00A2D" w:rsidRPr="00A0447D">
        <w:rPr>
          <w:b/>
          <w:sz w:val="40"/>
          <w:szCs w:val="40"/>
          <w:lang w:val="uk-UA"/>
        </w:rPr>
        <w:t xml:space="preserve">МЕТОДИЧНОГО   ЦЕНТРУ </w:t>
      </w:r>
    </w:p>
    <w:p w:rsidR="00A00A2D" w:rsidRPr="00A0447D" w:rsidRDefault="00D86409" w:rsidP="00D86409">
      <w:pPr>
        <w:jc w:val="center"/>
        <w:rPr>
          <w:b/>
          <w:sz w:val="40"/>
          <w:szCs w:val="40"/>
          <w:lang w:val="uk-UA"/>
        </w:rPr>
      </w:pPr>
      <w:r w:rsidRPr="00A0447D">
        <w:rPr>
          <w:b/>
          <w:sz w:val="40"/>
          <w:szCs w:val="40"/>
          <w:lang w:val="uk-UA"/>
        </w:rPr>
        <w:t>ЖИТОМИРСЬКОЇ   ОБЛАСТІ</w:t>
      </w:r>
    </w:p>
    <w:p w:rsidR="0044573E" w:rsidRPr="00A0447D" w:rsidRDefault="004D2C95" w:rsidP="00A0447D">
      <w:pPr>
        <w:jc w:val="center"/>
        <w:rPr>
          <w:i/>
          <w:sz w:val="40"/>
          <w:szCs w:val="40"/>
          <w:lang w:val="uk-UA"/>
        </w:rPr>
      </w:pPr>
      <w:r w:rsidRPr="00A0447D">
        <w:rPr>
          <w:i/>
          <w:sz w:val="40"/>
          <w:szCs w:val="40"/>
          <w:lang w:val="uk-UA"/>
        </w:rPr>
        <w:t>(нова редакція)</w:t>
      </w:r>
    </w:p>
    <w:p w:rsidR="00D86409" w:rsidRPr="00A91604" w:rsidRDefault="00D86409" w:rsidP="00074373">
      <w:pPr>
        <w:jc w:val="both"/>
        <w:rPr>
          <w:i/>
          <w:lang w:val="uk-UA"/>
        </w:rPr>
      </w:pPr>
    </w:p>
    <w:p w:rsidR="00D86409" w:rsidRPr="00A91604" w:rsidRDefault="00D86409" w:rsidP="00074373">
      <w:pPr>
        <w:jc w:val="both"/>
        <w:rPr>
          <w:sz w:val="24"/>
          <w:szCs w:val="24"/>
          <w:lang w:val="uk-UA"/>
        </w:rPr>
      </w:pPr>
    </w:p>
    <w:p w:rsidR="00D86409" w:rsidRPr="00A91604" w:rsidRDefault="00D86409" w:rsidP="00074373">
      <w:pPr>
        <w:jc w:val="both"/>
        <w:rPr>
          <w:sz w:val="24"/>
          <w:szCs w:val="24"/>
          <w:lang w:val="uk-UA"/>
        </w:rPr>
      </w:pPr>
    </w:p>
    <w:p w:rsidR="00D86409" w:rsidRPr="00A91604" w:rsidRDefault="00D86409" w:rsidP="00074373">
      <w:pPr>
        <w:jc w:val="both"/>
        <w:rPr>
          <w:sz w:val="24"/>
          <w:szCs w:val="24"/>
          <w:lang w:val="uk-UA"/>
        </w:rPr>
      </w:pPr>
    </w:p>
    <w:p w:rsidR="00A00A2D" w:rsidRPr="00A91604" w:rsidRDefault="00A00A2D" w:rsidP="00074373">
      <w:pPr>
        <w:jc w:val="both"/>
        <w:rPr>
          <w:sz w:val="24"/>
          <w:szCs w:val="24"/>
          <w:lang w:val="uk-UA"/>
        </w:rPr>
      </w:pPr>
    </w:p>
    <w:p w:rsidR="00074373" w:rsidRPr="00A91604" w:rsidRDefault="00074373" w:rsidP="00074373">
      <w:pPr>
        <w:jc w:val="both"/>
        <w:rPr>
          <w:sz w:val="24"/>
          <w:szCs w:val="24"/>
          <w:lang w:val="uk-UA"/>
        </w:rPr>
      </w:pPr>
    </w:p>
    <w:p w:rsidR="00074373" w:rsidRPr="00A91604" w:rsidRDefault="00074373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4D2C95" w:rsidRPr="00A91604" w:rsidRDefault="004D2C95" w:rsidP="00074373">
      <w:pPr>
        <w:jc w:val="both"/>
        <w:rPr>
          <w:lang w:val="uk-UA"/>
        </w:rPr>
      </w:pPr>
    </w:p>
    <w:p w:rsidR="00E77927" w:rsidRPr="0067653C" w:rsidRDefault="00E77927" w:rsidP="00E77927">
      <w:pPr>
        <w:jc w:val="center"/>
        <w:rPr>
          <w:b/>
          <w:lang w:val="uk-UA"/>
        </w:rPr>
      </w:pPr>
      <w:r w:rsidRPr="0067653C">
        <w:rPr>
          <w:b/>
          <w:lang w:val="uk-UA"/>
        </w:rPr>
        <w:t>Н</w:t>
      </w:r>
      <w:r>
        <w:rPr>
          <w:b/>
          <w:lang w:val="uk-UA"/>
        </w:rPr>
        <w:t xml:space="preserve">овоград-Волинський </w:t>
      </w:r>
      <w:r w:rsidRPr="0067653C">
        <w:rPr>
          <w:b/>
          <w:lang w:val="uk-UA"/>
        </w:rPr>
        <w:t>- 2020</w:t>
      </w:r>
    </w:p>
    <w:p w:rsidR="00074373" w:rsidRPr="00A91604" w:rsidRDefault="00074373" w:rsidP="00074373">
      <w:pPr>
        <w:jc w:val="center"/>
        <w:rPr>
          <w:b/>
          <w:lang w:val="uk-UA"/>
        </w:rPr>
      </w:pPr>
      <w:r w:rsidRPr="00A91604">
        <w:rPr>
          <w:b/>
          <w:lang w:val="uk-UA"/>
        </w:rPr>
        <w:lastRenderedPageBreak/>
        <w:t>1. ЗАГАЛЬНІ ПОЛОЖЕННЯ</w:t>
      </w:r>
    </w:p>
    <w:p w:rsidR="00074373" w:rsidRPr="00A91604" w:rsidRDefault="00074373" w:rsidP="00A00A2D">
      <w:pPr>
        <w:ind w:firstLine="720"/>
        <w:jc w:val="both"/>
        <w:rPr>
          <w:lang w:val="uk-UA"/>
        </w:rPr>
      </w:pPr>
      <w:r w:rsidRPr="00A91604">
        <w:rPr>
          <w:lang w:val="uk-UA"/>
        </w:rPr>
        <w:t>1</w:t>
      </w:r>
      <w:r w:rsidR="00EA691B">
        <w:rPr>
          <w:lang w:val="uk-UA"/>
        </w:rPr>
        <w:t>)</w:t>
      </w:r>
      <w:r w:rsidR="00A00A2D" w:rsidRPr="00A91604">
        <w:rPr>
          <w:lang w:val="uk-UA"/>
        </w:rPr>
        <w:t xml:space="preserve"> </w:t>
      </w:r>
      <w:r w:rsidR="005527CE" w:rsidRPr="00A91604">
        <w:rPr>
          <w:lang w:val="uk-UA"/>
        </w:rPr>
        <w:t>Новоград-Волинський районний м</w:t>
      </w:r>
      <w:r w:rsidR="00A00A2D" w:rsidRPr="00A91604">
        <w:rPr>
          <w:lang w:val="uk-UA"/>
        </w:rPr>
        <w:t xml:space="preserve">етодичний центр </w:t>
      </w:r>
      <w:r w:rsidR="005527CE" w:rsidRPr="00A91604">
        <w:rPr>
          <w:lang w:val="uk-UA"/>
        </w:rPr>
        <w:t xml:space="preserve">Житомирської області </w:t>
      </w:r>
      <w:r w:rsidR="00A00A2D" w:rsidRPr="00A91604">
        <w:rPr>
          <w:lang w:val="uk-UA"/>
        </w:rPr>
        <w:t xml:space="preserve">(далі </w:t>
      </w:r>
      <w:r w:rsidR="004C0B1A" w:rsidRPr="00A91604">
        <w:rPr>
          <w:lang w:val="uk-UA"/>
        </w:rPr>
        <w:t>–</w:t>
      </w:r>
      <w:r w:rsidR="003F07AC" w:rsidRPr="00A91604">
        <w:rPr>
          <w:lang w:val="uk-UA"/>
        </w:rPr>
        <w:t xml:space="preserve"> </w:t>
      </w:r>
      <w:r w:rsidR="00413664" w:rsidRPr="00A91604">
        <w:rPr>
          <w:lang w:val="uk-UA"/>
        </w:rPr>
        <w:t>Заклад</w:t>
      </w:r>
      <w:r w:rsidR="00A00A2D" w:rsidRPr="00A91604">
        <w:rPr>
          <w:lang w:val="uk-UA"/>
        </w:rPr>
        <w:t xml:space="preserve">) </w:t>
      </w:r>
      <w:r w:rsidR="005527CE" w:rsidRPr="00A91604">
        <w:rPr>
          <w:lang w:val="uk-UA"/>
        </w:rPr>
        <w:t>є об’єктом спільної комунальної власності територіальн</w:t>
      </w:r>
      <w:r w:rsidR="004C0B1A" w:rsidRPr="00A91604">
        <w:rPr>
          <w:lang w:val="uk-UA"/>
        </w:rPr>
        <w:t>их</w:t>
      </w:r>
      <w:r w:rsidR="005527CE" w:rsidRPr="00A91604">
        <w:rPr>
          <w:lang w:val="uk-UA"/>
        </w:rPr>
        <w:t xml:space="preserve"> громад </w:t>
      </w:r>
      <w:r w:rsidR="004C0B1A" w:rsidRPr="00A91604">
        <w:rPr>
          <w:lang w:val="uk-UA"/>
        </w:rPr>
        <w:t xml:space="preserve">селища, </w:t>
      </w:r>
      <w:r w:rsidR="005527CE" w:rsidRPr="00A91604">
        <w:rPr>
          <w:lang w:val="uk-UA"/>
        </w:rPr>
        <w:t>сіл</w:t>
      </w:r>
      <w:r w:rsidR="00D86409" w:rsidRPr="00A91604">
        <w:rPr>
          <w:lang w:val="uk-UA"/>
        </w:rPr>
        <w:t xml:space="preserve"> Новоград-Волинськ</w:t>
      </w:r>
      <w:r w:rsidR="005527CE" w:rsidRPr="00A91604">
        <w:rPr>
          <w:lang w:val="uk-UA"/>
        </w:rPr>
        <w:t>ого</w:t>
      </w:r>
      <w:r w:rsidR="00D86409" w:rsidRPr="00A91604">
        <w:rPr>
          <w:lang w:val="uk-UA"/>
        </w:rPr>
        <w:t xml:space="preserve"> район</w:t>
      </w:r>
      <w:r w:rsidR="005527CE" w:rsidRPr="00A91604">
        <w:rPr>
          <w:lang w:val="uk-UA"/>
        </w:rPr>
        <w:t>у.</w:t>
      </w:r>
    </w:p>
    <w:p w:rsidR="00D62360" w:rsidRPr="00A91604" w:rsidRDefault="00D62360" w:rsidP="00A00A2D">
      <w:pPr>
        <w:ind w:firstLine="720"/>
        <w:jc w:val="both"/>
        <w:rPr>
          <w:lang w:val="uk-UA"/>
        </w:rPr>
      </w:pPr>
    </w:p>
    <w:p w:rsidR="00A00A2D" w:rsidRPr="00A91604" w:rsidRDefault="00413664" w:rsidP="00A00A2D">
      <w:pPr>
        <w:ind w:firstLine="720"/>
        <w:jc w:val="both"/>
        <w:rPr>
          <w:lang w:val="uk-UA"/>
        </w:rPr>
      </w:pPr>
      <w:r w:rsidRPr="00A91604">
        <w:rPr>
          <w:lang w:val="uk-UA"/>
        </w:rPr>
        <w:t>2</w:t>
      </w:r>
      <w:r w:rsidR="00EA691B">
        <w:rPr>
          <w:lang w:val="uk-UA"/>
        </w:rPr>
        <w:t>)</w:t>
      </w:r>
      <w:r w:rsidR="00C94007">
        <w:rPr>
          <w:lang w:val="uk-UA"/>
        </w:rPr>
        <w:t xml:space="preserve"> </w:t>
      </w:r>
      <w:r w:rsidR="004C0B1A" w:rsidRPr="00A91604">
        <w:rPr>
          <w:lang w:val="uk-UA"/>
        </w:rPr>
        <w:t xml:space="preserve">Скорочена назва </w:t>
      </w:r>
      <w:r w:rsidRPr="00A91604">
        <w:rPr>
          <w:lang w:val="uk-UA"/>
        </w:rPr>
        <w:t xml:space="preserve">Новоград-Волинського районного методичного центру Житомирської області </w:t>
      </w:r>
      <w:r w:rsidR="00C94007">
        <w:rPr>
          <w:lang w:val="uk-UA"/>
        </w:rPr>
        <w:t>–</w:t>
      </w:r>
      <w:r w:rsidR="004C0B1A" w:rsidRPr="00A91604">
        <w:rPr>
          <w:lang w:val="uk-UA"/>
        </w:rPr>
        <w:t xml:space="preserve"> РМЦ</w:t>
      </w:r>
      <w:r w:rsidR="00C94007">
        <w:rPr>
          <w:lang w:val="uk-UA"/>
        </w:rPr>
        <w:t>.</w:t>
      </w:r>
    </w:p>
    <w:p w:rsidR="00D62360" w:rsidRPr="00A91604" w:rsidRDefault="00D62360" w:rsidP="00A00A2D">
      <w:pPr>
        <w:ind w:firstLine="720"/>
        <w:jc w:val="both"/>
        <w:rPr>
          <w:lang w:val="uk-UA"/>
        </w:rPr>
      </w:pPr>
    </w:p>
    <w:p w:rsidR="00074373" w:rsidRPr="00A91604" w:rsidRDefault="00413664" w:rsidP="00A00A2D">
      <w:pPr>
        <w:ind w:firstLine="720"/>
        <w:jc w:val="both"/>
        <w:rPr>
          <w:i/>
          <w:sz w:val="24"/>
          <w:szCs w:val="24"/>
          <w:lang w:val="uk-UA"/>
        </w:rPr>
      </w:pPr>
      <w:r w:rsidRPr="00A91604">
        <w:rPr>
          <w:lang w:val="uk-UA"/>
        </w:rPr>
        <w:t>3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</w:t>
      </w:r>
      <w:r w:rsidR="00D86409" w:rsidRPr="00A91604">
        <w:rPr>
          <w:lang w:val="uk-UA"/>
        </w:rPr>
        <w:t>Місце</w:t>
      </w:r>
      <w:r w:rsidR="005527CE" w:rsidRPr="00A91604">
        <w:rPr>
          <w:lang w:val="uk-UA"/>
        </w:rPr>
        <w:t xml:space="preserve"> </w:t>
      </w:r>
      <w:r w:rsidR="00D86409" w:rsidRPr="00A91604">
        <w:rPr>
          <w:lang w:val="uk-UA"/>
        </w:rPr>
        <w:t xml:space="preserve">знаходження </w:t>
      </w:r>
      <w:r w:rsidRPr="00A91604">
        <w:rPr>
          <w:lang w:val="uk-UA"/>
        </w:rPr>
        <w:t>Закладу</w:t>
      </w:r>
      <w:r w:rsidR="00D86409" w:rsidRPr="00A91604">
        <w:rPr>
          <w:lang w:val="uk-UA"/>
        </w:rPr>
        <w:t>:</w:t>
      </w:r>
      <w:r w:rsidR="00A00A2D" w:rsidRPr="00A91604">
        <w:rPr>
          <w:lang w:val="uk-UA"/>
        </w:rPr>
        <w:t xml:space="preserve"> 11701</w:t>
      </w:r>
      <w:r w:rsidR="00D86409" w:rsidRPr="00A91604">
        <w:rPr>
          <w:lang w:val="uk-UA"/>
        </w:rPr>
        <w:t xml:space="preserve"> </w:t>
      </w:r>
      <w:r w:rsidR="00A00A2D" w:rsidRPr="00A91604">
        <w:rPr>
          <w:lang w:val="uk-UA"/>
        </w:rPr>
        <w:t>Житомирська</w:t>
      </w:r>
      <w:r w:rsidR="00D86409" w:rsidRPr="00A91604">
        <w:rPr>
          <w:lang w:val="uk-UA"/>
        </w:rPr>
        <w:t xml:space="preserve"> </w:t>
      </w:r>
      <w:r w:rsidR="00A00A2D" w:rsidRPr="00A91604">
        <w:rPr>
          <w:lang w:val="uk-UA"/>
        </w:rPr>
        <w:t>область</w:t>
      </w:r>
      <w:r w:rsidR="00D86409" w:rsidRPr="00A91604">
        <w:rPr>
          <w:lang w:val="uk-UA"/>
        </w:rPr>
        <w:t>,</w:t>
      </w:r>
      <w:r w:rsidR="00A00A2D" w:rsidRPr="00A91604">
        <w:rPr>
          <w:lang w:val="uk-UA"/>
        </w:rPr>
        <w:t xml:space="preserve"> м.</w:t>
      </w:r>
      <w:r w:rsidR="00D86409" w:rsidRPr="00A91604">
        <w:rPr>
          <w:lang w:val="uk-UA"/>
        </w:rPr>
        <w:t xml:space="preserve">Новоград-Волинський,  </w:t>
      </w:r>
      <w:r w:rsidR="00A00A2D" w:rsidRPr="00A91604">
        <w:rPr>
          <w:lang w:val="uk-UA"/>
        </w:rPr>
        <w:t>вул. Соборності, 70</w:t>
      </w:r>
      <w:r w:rsidR="00D86409" w:rsidRPr="00A91604">
        <w:rPr>
          <w:lang w:val="uk-UA"/>
        </w:rPr>
        <w:t xml:space="preserve">, </w:t>
      </w:r>
      <w:r w:rsidR="00A00A2D" w:rsidRPr="00A91604">
        <w:rPr>
          <w:lang w:val="uk-UA"/>
        </w:rPr>
        <w:t xml:space="preserve"> тел. </w:t>
      </w:r>
      <w:r w:rsidR="0077134D" w:rsidRPr="00A91604">
        <w:rPr>
          <w:lang w:val="uk-UA"/>
        </w:rPr>
        <w:t>21498</w:t>
      </w:r>
      <w:r w:rsidR="00A00A2D" w:rsidRPr="00A91604">
        <w:rPr>
          <w:lang w:val="uk-UA"/>
        </w:rPr>
        <w:t xml:space="preserve">,  </w:t>
      </w:r>
      <w:r w:rsidR="0077134D" w:rsidRPr="00A91604">
        <w:rPr>
          <w:lang w:val="uk-UA"/>
        </w:rPr>
        <w:t>21541</w:t>
      </w:r>
      <w:r w:rsidR="00C94007">
        <w:rPr>
          <w:lang w:val="uk-UA"/>
        </w:rPr>
        <w:t>.</w:t>
      </w:r>
    </w:p>
    <w:p w:rsidR="00D62360" w:rsidRPr="00A91604" w:rsidRDefault="00D62360" w:rsidP="00413664">
      <w:pPr>
        <w:ind w:firstLine="708"/>
        <w:jc w:val="both"/>
        <w:rPr>
          <w:lang w:val="uk-UA"/>
        </w:rPr>
      </w:pPr>
    </w:p>
    <w:p w:rsidR="00074373" w:rsidRPr="00A91604" w:rsidRDefault="00413664" w:rsidP="00413664">
      <w:pPr>
        <w:ind w:firstLine="708"/>
        <w:jc w:val="both"/>
        <w:rPr>
          <w:sz w:val="24"/>
          <w:szCs w:val="24"/>
          <w:lang w:val="uk-UA"/>
        </w:rPr>
      </w:pPr>
      <w:r w:rsidRPr="00A91604">
        <w:rPr>
          <w:lang w:val="uk-UA"/>
        </w:rPr>
        <w:t>4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</w:t>
      </w:r>
      <w:r w:rsidR="003F07AC" w:rsidRPr="00A91604">
        <w:rPr>
          <w:lang w:val="uk-UA"/>
        </w:rPr>
        <w:t xml:space="preserve"> </w:t>
      </w:r>
      <w:r w:rsidR="00074373" w:rsidRPr="00A91604">
        <w:rPr>
          <w:lang w:val="uk-UA"/>
        </w:rPr>
        <w:t>Засновник</w:t>
      </w:r>
      <w:r w:rsidR="000E19ED" w:rsidRPr="00A91604">
        <w:rPr>
          <w:lang w:val="uk-UA"/>
        </w:rPr>
        <w:t>ом</w:t>
      </w:r>
      <w:r w:rsidR="00074373" w:rsidRPr="00A91604">
        <w:rPr>
          <w:lang w:val="uk-UA"/>
        </w:rPr>
        <w:t xml:space="preserve"> </w:t>
      </w:r>
      <w:r w:rsidRPr="00A91604">
        <w:rPr>
          <w:lang w:val="uk-UA"/>
        </w:rPr>
        <w:t>Закладу</w:t>
      </w:r>
      <w:r w:rsidR="003F07AC" w:rsidRPr="00A91604">
        <w:rPr>
          <w:lang w:val="uk-UA"/>
        </w:rPr>
        <w:t xml:space="preserve"> </w:t>
      </w:r>
      <w:r w:rsidR="005527CE" w:rsidRPr="00A91604">
        <w:rPr>
          <w:lang w:val="uk-UA"/>
        </w:rPr>
        <w:t xml:space="preserve">є </w:t>
      </w:r>
      <w:r w:rsidR="003F07AC" w:rsidRPr="00A91604">
        <w:rPr>
          <w:lang w:val="uk-UA"/>
        </w:rPr>
        <w:t>Новоград-Волинська районна рада</w:t>
      </w:r>
      <w:r w:rsidR="005527CE" w:rsidRPr="00A91604">
        <w:rPr>
          <w:lang w:val="uk-UA"/>
        </w:rPr>
        <w:t>, яка здійснює повноваження власника (надалі Власник)</w:t>
      </w:r>
      <w:r w:rsidR="003F07AC" w:rsidRPr="00A91604">
        <w:rPr>
          <w:lang w:val="uk-UA"/>
        </w:rPr>
        <w:t>.</w:t>
      </w:r>
    </w:p>
    <w:p w:rsidR="003F07AC" w:rsidRPr="00A91604" w:rsidRDefault="005527CE" w:rsidP="00413664">
      <w:pPr>
        <w:ind w:firstLine="720"/>
        <w:jc w:val="both"/>
        <w:rPr>
          <w:lang w:val="uk-UA"/>
        </w:rPr>
      </w:pPr>
      <w:r w:rsidRPr="00A91604">
        <w:rPr>
          <w:lang w:val="uk-UA"/>
        </w:rPr>
        <w:t>Власник</w:t>
      </w:r>
      <w:r w:rsidR="00074373" w:rsidRPr="00A91604">
        <w:rPr>
          <w:lang w:val="uk-UA"/>
        </w:rPr>
        <w:t xml:space="preserve"> здійснює фінансування </w:t>
      </w:r>
      <w:r w:rsidR="00413664" w:rsidRPr="00A91604">
        <w:rPr>
          <w:lang w:val="uk-UA"/>
        </w:rPr>
        <w:t>Закладу</w:t>
      </w:r>
      <w:r w:rsidR="000E19ED" w:rsidRPr="00A91604">
        <w:rPr>
          <w:lang w:val="uk-UA"/>
        </w:rPr>
        <w:t>,</w:t>
      </w:r>
      <w:r w:rsidR="00074373" w:rsidRPr="00A91604">
        <w:rPr>
          <w:lang w:val="uk-UA"/>
        </w:rPr>
        <w:t xml:space="preserve"> його матеріал</w:t>
      </w:r>
      <w:r w:rsidR="00074373" w:rsidRPr="00A91604">
        <w:rPr>
          <w:lang w:val="uk-UA"/>
        </w:rPr>
        <w:t>ь</w:t>
      </w:r>
      <w:r w:rsidR="00074373" w:rsidRPr="00A91604">
        <w:rPr>
          <w:lang w:val="uk-UA"/>
        </w:rPr>
        <w:t>но-технічне забезпечення, надає необхідні будівлі з обладнанням і матеріалами, організовує  будівництво  і  ремонт  приміщень, їх  госп</w:t>
      </w:r>
      <w:r w:rsidR="00074373" w:rsidRPr="00A91604">
        <w:rPr>
          <w:lang w:val="uk-UA"/>
        </w:rPr>
        <w:t>о</w:t>
      </w:r>
      <w:r w:rsidR="00074373" w:rsidRPr="00A91604">
        <w:rPr>
          <w:lang w:val="uk-UA"/>
        </w:rPr>
        <w:t>дарське обслуговування.</w:t>
      </w:r>
    </w:p>
    <w:p w:rsidR="00D62360" w:rsidRPr="00A91604" w:rsidRDefault="00D62360" w:rsidP="00413664">
      <w:pPr>
        <w:ind w:firstLine="720"/>
        <w:jc w:val="both"/>
        <w:rPr>
          <w:lang w:val="uk-UA"/>
        </w:rPr>
      </w:pPr>
    </w:p>
    <w:p w:rsidR="003F07AC" w:rsidRPr="00A91604" w:rsidRDefault="00413664" w:rsidP="00413664">
      <w:pPr>
        <w:ind w:firstLine="720"/>
        <w:jc w:val="both"/>
        <w:rPr>
          <w:lang w:val="uk-UA"/>
        </w:rPr>
      </w:pPr>
      <w:r w:rsidRPr="00A91604">
        <w:rPr>
          <w:lang w:val="uk-UA"/>
        </w:rPr>
        <w:t>5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</w:t>
      </w:r>
      <w:r w:rsidRPr="00A91604">
        <w:rPr>
          <w:lang w:val="uk-UA"/>
        </w:rPr>
        <w:t>Заклад у</w:t>
      </w:r>
      <w:r w:rsidR="00074373" w:rsidRPr="00A91604">
        <w:rPr>
          <w:lang w:val="uk-UA"/>
        </w:rPr>
        <w:t xml:space="preserve"> своїй  діяльності  керується Конституцією України, Законами  України "Про освіту", "Про  дошкільну освіту"</w:t>
      </w:r>
      <w:r w:rsidRPr="00A91604">
        <w:rPr>
          <w:lang w:val="uk-UA"/>
        </w:rPr>
        <w:t xml:space="preserve">, </w:t>
      </w:r>
      <w:r w:rsidR="00074373" w:rsidRPr="00A91604">
        <w:rPr>
          <w:lang w:val="uk-UA"/>
        </w:rPr>
        <w:t xml:space="preserve"> "Про заг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>льну середню освіту", "Про позашкільну освіту", "Про інноваційну діяльність", Положенням про районний (міський) методичний кабінет (центр), затвердж</w:t>
      </w:r>
      <w:r w:rsidR="00074373" w:rsidRPr="00A91604">
        <w:rPr>
          <w:lang w:val="uk-UA"/>
        </w:rPr>
        <w:t>е</w:t>
      </w:r>
      <w:r w:rsidR="00074373" w:rsidRPr="00A91604">
        <w:rPr>
          <w:lang w:val="uk-UA"/>
        </w:rPr>
        <w:t>ним наказом Міністерства освіти і науки України 08.12. 2008</w:t>
      </w:r>
      <w:r w:rsidR="000E19ED" w:rsidRPr="00A91604">
        <w:rPr>
          <w:lang w:val="uk-UA"/>
        </w:rPr>
        <w:t xml:space="preserve"> року</w:t>
      </w:r>
      <w:r w:rsidR="00074373" w:rsidRPr="00A91604">
        <w:rPr>
          <w:lang w:val="uk-UA"/>
        </w:rPr>
        <w:t xml:space="preserve">  № 1119, (далі </w:t>
      </w:r>
      <w:r w:rsidR="003F07AC" w:rsidRPr="00A91604">
        <w:rPr>
          <w:lang w:val="uk-UA"/>
        </w:rPr>
        <w:t xml:space="preserve">- </w:t>
      </w:r>
      <w:r w:rsidR="000E19ED" w:rsidRPr="00A91604">
        <w:rPr>
          <w:lang w:val="uk-UA"/>
        </w:rPr>
        <w:t>П</w:t>
      </w:r>
      <w:r w:rsidR="00074373" w:rsidRPr="00A91604">
        <w:rPr>
          <w:lang w:val="uk-UA"/>
        </w:rPr>
        <w:t>о</w:t>
      </w:r>
      <w:r w:rsidR="00074373" w:rsidRPr="00A91604">
        <w:rPr>
          <w:lang w:val="uk-UA"/>
        </w:rPr>
        <w:t xml:space="preserve">ложення), іншими нормативно-правовими актами у галузі освіти, </w:t>
      </w:r>
      <w:r w:rsidR="004C0B1A" w:rsidRPr="00A91604">
        <w:rPr>
          <w:lang w:val="uk-UA"/>
        </w:rPr>
        <w:t>цим</w:t>
      </w:r>
      <w:r w:rsidR="00074373" w:rsidRPr="00A91604">
        <w:rPr>
          <w:lang w:val="uk-UA"/>
        </w:rPr>
        <w:t xml:space="preserve">  </w:t>
      </w:r>
      <w:r w:rsidR="000E19ED" w:rsidRPr="00A91604">
        <w:rPr>
          <w:lang w:val="uk-UA"/>
        </w:rPr>
        <w:t>С</w:t>
      </w:r>
      <w:r w:rsidR="00074373" w:rsidRPr="00A91604">
        <w:rPr>
          <w:lang w:val="uk-UA"/>
        </w:rPr>
        <w:t xml:space="preserve">татутом, </w:t>
      </w:r>
      <w:r w:rsidR="00C94007">
        <w:rPr>
          <w:lang w:val="uk-UA"/>
        </w:rPr>
        <w:t>р</w:t>
      </w:r>
      <w:r w:rsidR="004C0B1A" w:rsidRPr="00A91604">
        <w:rPr>
          <w:lang w:val="uk-UA"/>
        </w:rPr>
        <w:t xml:space="preserve">ішеннями </w:t>
      </w:r>
      <w:r w:rsidR="00C94007">
        <w:rPr>
          <w:lang w:val="uk-UA"/>
        </w:rPr>
        <w:t>В</w:t>
      </w:r>
      <w:r w:rsidR="004C0B1A" w:rsidRPr="00A91604">
        <w:rPr>
          <w:lang w:val="uk-UA"/>
        </w:rPr>
        <w:t>ласни</w:t>
      </w:r>
      <w:r w:rsidRPr="00A91604">
        <w:rPr>
          <w:lang w:val="uk-UA"/>
        </w:rPr>
        <w:t>ка</w:t>
      </w:r>
      <w:r w:rsidR="004C0B1A" w:rsidRPr="00A91604">
        <w:rPr>
          <w:lang w:val="uk-UA"/>
        </w:rPr>
        <w:t>, уповноваженого органу управління освітою</w:t>
      </w:r>
      <w:r w:rsidR="00C94007">
        <w:rPr>
          <w:lang w:val="uk-UA"/>
        </w:rPr>
        <w:t>.</w:t>
      </w:r>
      <w:r w:rsidR="004C0B1A" w:rsidRPr="00A91604">
        <w:rPr>
          <w:lang w:val="uk-UA"/>
        </w:rPr>
        <w:t xml:space="preserve"> </w:t>
      </w:r>
    </w:p>
    <w:p w:rsidR="00D62360" w:rsidRPr="00A91604" w:rsidRDefault="00D62360" w:rsidP="00413664">
      <w:pPr>
        <w:ind w:firstLine="720"/>
        <w:jc w:val="both"/>
        <w:rPr>
          <w:lang w:val="uk-UA"/>
        </w:rPr>
      </w:pPr>
    </w:p>
    <w:p w:rsidR="003F07AC" w:rsidRPr="00A91604" w:rsidRDefault="00413664" w:rsidP="00413664">
      <w:pPr>
        <w:ind w:firstLine="720"/>
        <w:jc w:val="both"/>
        <w:rPr>
          <w:lang w:val="uk-UA"/>
        </w:rPr>
      </w:pPr>
      <w:r w:rsidRPr="00A91604">
        <w:rPr>
          <w:lang w:val="uk-UA"/>
        </w:rPr>
        <w:t>6</w:t>
      </w:r>
      <w:r w:rsidR="00EA691B">
        <w:rPr>
          <w:lang w:val="uk-UA"/>
        </w:rPr>
        <w:t>)</w:t>
      </w:r>
      <w:r w:rsidR="003F07AC" w:rsidRPr="00A91604">
        <w:rPr>
          <w:lang w:val="uk-UA"/>
        </w:rPr>
        <w:t xml:space="preserve"> </w:t>
      </w:r>
      <w:r w:rsidRPr="00A91604">
        <w:rPr>
          <w:lang w:val="uk-UA"/>
        </w:rPr>
        <w:t>Заклад</w:t>
      </w:r>
      <w:r w:rsidR="00074373" w:rsidRPr="00A91604">
        <w:rPr>
          <w:lang w:val="uk-UA"/>
        </w:rPr>
        <w:t xml:space="preserve"> є юриди</w:t>
      </w:r>
      <w:r w:rsidR="003F07AC" w:rsidRPr="00A91604">
        <w:rPr>
          <w:lang w:val="uk-UA"/>
        </w:rPr>
        <w:t>чною особою, має печатку, штамп</w:t>
      </w:r>
      <w:r w:rsidR="00074373" w:rsidRPr="00A91604">
        <w:rPr>
          <w:lang w:val="uk-UA"/>
        </w:rPr>
        <w:t>, рахунки в банку.</w:t>
      </w:r>
    </w:p>
    <w:p w:rsidR="00D62360" w:rsidRPr="00A91604" w:rsidRDefault="00D62360" w:rsidP="00413664">
      <w:pPr>
        <w:ind w:firstLine="720"/>
        <w:jc w:val="both"/>
        <w:rPr>
          <w:lang w:val="uk-UA"/>
        </w:rPr>
      </w:pPr>
    </w:p>
    <w:p w:rsidR="003F07AC" w:rsidRPr="00A91604" w:rsidRDefault="00413664" w:rsidP="00413664">
      <w:pPr>
        <w:ind w:firstLine="720"/>
        <w:jc w:val="both"/>
        <w:rPr>
          <w:lang w:val="uk-UA"/>
        </w:rPr>
      </w:pPr>
      <w:r w:rsidRPr="00A91604">
        <w:rPr>
          <w:lang w:val="uk-UA"/>
        </w:rPr>
        <w:t>7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Головною  метою  ді</w:t>
      </w:r>
      <w:r w:rsidR="003F07AC" w:rsidRPr="00A91604">
        <w:rPr>
          <w:lang w:val="uk-UA"/>
        </w:rPr>
        <w:t xml:space="preserve">яльності </w:t>
      </w:r>
      <w:r w:rsidRPr="00A91604">
        <w:rPr>
          <w:lang w:val="uk-UA"/>
        </w:rPr>
        <w:t>Закладу</w:t>
      </w:r>
      <w:r w:rsidR="00074373" w:rsidRPr="00A91604">
        <w:rPr>
          <w:lang w:val="uk-UA"/>
        </w:rPr>
        <w:t xml:space="preserve"> є</w:t>
      </w:r>
      <w:r w:rsidR="003F07AC" w:rsidRPr="00A91604">
        <w:rPr>
          <w:lang w:val="uk-UA"/>
        </w:rPr>
        <w:t xml:space="preserve"> науково-методичне забезпечення  системи загальної середньої та дошкільної освіти, організація науково-методичної роботи, підвищення професійного рівня п</w:t>
      </w:r>
      <w:r w:rsidR="000E19ED" w:rsidRPr="00A91604">
        <w:rPr>
          <w:lang w:val="uk-UA"/>
        </w:rPr>
        <w:t xml:space="preserve">едагогічних працівників </w:t>
      </w:r>
      <w:r w:rsidR="003F07AC" w:rsidRPr="00A91604">
        <w:rPr>
          <w:lang w:val="uk-UA"/>
        </w:rPr>
        <w:t>освітніх закладів, розвиток їхньої творчої ініціативи у міжкурсовий період.</w:t>
      </w:r>
    </w:p>
    <w:p w:rsidR="00D62360" w:rsidRPr="00A91604" w:rsidRDefault="00D62360" w:rsidP="003F07AC">
      <w:pPr>
        <w:ind w:firstLine="720"/>
        <w:jc w:val="both"/>
        <w:rPr>
          <w:lang w:val="uk-UA"/>
        </w:rPr>
      </w:pPr>
    </w:p>
    <w:p w:rsidR="00074373" w:rsidRPr="00A91604" w:rsidRDefault="00413664" w:rsidP="003F07AC">
      <w:pPr>
        <w:ind w:firstLine="720"/>
        <w:jc w:val="both"/>
        <w:rPr>
          <w:lang w:val="uk-UA"/>
        </w:rPr>
      </w:pPr>
      <w:r w:rsidRPr="00A91604">
        <w:rPr>
          <w:lang w:val="uk-UA"/>
        </w:rPr>
        <w:t>8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Діяльність</w:t>
      </w:r>
      <w:r w:rsidR="004C0B1A" w:rsidRPr="00A91604">
        <w:rPr>
          <w:lang w:val="uk-UA"/>
        </w:rPr>
        <w:t xml:space="preserve"> </w:t>
      </w:r>
      <w:r w:rsidRPr="00A91604">
        <w:rPr>
          <w:lang w:val="uk-UA"/>
        </w:rPr>
        <w:t>Закладу</w:t>
      </w:r>
      <w:r w:rsidR="003F07AC" w:rsidRPr="00A91604">
        <w:rPr>
          <w:lang w:val="uk-UA"/>
        </w:rPr>
        <w:t xml:space="preserve"> </w:t>
      </w:r>
      <w:r w:rsidR="00074373" w:rsidRPr="00A91604">
        <w:rPr>
          <w:lang w:val="uk-UA"/>
        </w:rPr>
        <w:t xml:space="preserve">спрямована на реалізацію </w:t>
      </w:r>
      <w:r w:rsidR="00C94007">
        <w:rPr>
          <w:lang w:val="uk-UA"/>
        </w:rPr>
        <w:t xml:space="preserve">наступних </w:t>
      </w:r>
      <w:r w:rsidR="00074373" w:rsidRPr="00A91604">
        <w:rPr>
          <w:lang w:val="uk-UA"/>
        </w:rPr>
        <w:t>з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>вдань: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науково-методичне забезпечення системи дошкільної, загальної середньої освіти в умовах реформування галузі;</w:t>
      </w:r>
    </w:p>
    <w:p w:rsidR="0077134D" w:rsidRPr="00A91604" w:rsidRDefault="00C94007" w:rsidP="00C94007">
      <w:pPr>
        <w:pStyle w:val="a5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забезпечення досягнення високого рівня надання освітніх послуг  шляхом   науково-методичної підтримки інноваційної діяльності у закладах освіти,  трансформуванням наукових ідей у педагогічну практику та підвищенням мотивації професійного удосконален</w:t>
      </w:r>
      <w:r w:rsidR="00413664" w:rsidRPr="00A91604">
        <w:rPr>
          <w:color w:val="auto"/>
          <w:szCs w:val="28"/>
        </w:rPr>
        <w:t>ня учасників освітнього</w:t>
      </w:r>
      <w:r w:rsidR="0077134D" w:rsidRPr="00A91604">
        <w:rPr>
          <w:color w:val="auto"/>
          <w:szCs w:val="28"/>
        </w:rPr>
        <w:t xml:space="preserve"> процесу в умовах Н</w:t>
      </w:r>
      <w:r w:rsidR="00EA759E" w:rsidRPr="00A91604">
        <w:rPr>
          <w:color w:val="auto"/>
          <w:szCs w:val="28"/>
        </w:rPr>
        <w:t>ової української школи</w:t>
      </w:r>
      <w:r w:rsidR="0077134D" w:rsidRPr="00A91604">
        <w:rPr>
          <w:color w:val="auto"/>
          <w:szCs w:val="28"/>
        </w:rPr>
        <w:t>;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забезпечення розвитку та функціонування української мови як державної, задоволення мовно-освітніх потреб національних меншин в умовах геополітичної ситуації в Україні, створення умов для вивчення іноземних мов із урахуванням з</w:t>
      </w:r>
      <w:r w:rsidR="00413664" w:rsidRPr="00A91604">
        <w:rPr>
          <w:color w:val="auto"/>
          <w:szCs w:val="28"/>
        </w:rPr>
        <w:t>мін до Типових освітніх програм з</w:t>
      </w:r>
      <w:r w:rsidR="0077134D" w:rsidRPr="00A91604">
        <w:rPr>
          <w:color w:val="auto"/>
          <w:szCs w:val="28"/>
        </w:rPr>
        <w:t>акладів</w:t>
      </w:r>
      <w:r w:rsidR="00413664" w:rsidRPr="00A91604">
        <w:rPr>
          <w:color w:val="auto"/>
          <w:szCs w:val="28"/>
        </w:rPr>
        <w:t xml:space="preserve"> загальної сер</w:t>
      </w:r>
      <w:r w:rsidR="002B2688">
        <w:rPr>
          <w:color w:val="auto"/>
          <w:szCs w:val="28"/>
        </w:rPr>
        <w:t>ед</w:t>
      </w:r>
      <w:r w:rsidR="00413664" w:rsidRPr="00A91604">
        <w:rPr>
          <w:color w:val="auto"/>
          <w:szCs w:val="28"/>
        </w:rPr>
        <w:t>ньої освіти</w:t>
      </w:r>
      <w:r w:rsidR="0077134D" w:rsidRPr="00A91604">
        <w:rPr>
          <w:color w:val="auto"/>
          <w:szCs w:val="28"/>
        </w:rPr>
        <w:t>;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- </w:t>
      </w:r>
      <w:r w:rsidR="0077134D" w:rsidRPr="00A91604">
        <w:rPr>
          <w:color w:val="auto"/>
          <w:szCs w:val="28"/>
        </w:rPr>
        <w:t>підвищення рівня цифрової компетентності вс</w:t>
      </w:r>
      <w:r w:rsidR="00413664" w:rsidRPr="00A91604">
        <w:rPr>
          <w:color w:val="auto"/>
          <w:szCs w:val="28"/>
        </w:rPr>
        <w:t xml:space="preserve">іх учасників освітнього </w:t>
      </w:r>
      <w:r w:rsidR="0077134D" w:rsidRPr="00A91604">
        <w:rPr>
          <w:color w:val="auto"/>
          <w:szCs w:val="28"/>
        </w:rPr>
        <w:t xml:space="preserve"> процесу;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 xml:space="preserve">впровадження сучасних освітніх систем і технологій, інтерактивних методів організації навчання і виховання;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5504D2" w:rsidRPr="00A91604">
        <w:rPr>
          <w:lang w:val="uk-UA"/>
        </w:rPr>
        <w:t>координація діяльності Закладу</w:t>
      </w:r>
      <w:r w:rsidR="00EA759E" w:rsidRPr="00A91604">
        <w:rPr>
          <w:lang w:val="uk-UA"/>
        </w:rPr>
        <w:t xml:space="preserve"> та</w:t>
      </w:r>
      <w:r w:rsidR="0077134D" w:rsidRPr="00A91604">
        <w:rPr>
          <w:lang w:val="uk-UA"/>
        </w:rPr>
        <w:t xml:space="preserve"> методичних к</w:t>
      </w:r>
      <w:r w:rsidR="005504D2" w:rsidRPr="00A91604">
        <w:rPr>
          <w:lang w:val="uk-UA"/>
        </w:rPr>
        <w:t xml:space="preserve">омісій (об'єднань) при </w:t>
      </w:r>
      <w:r w:rsidR="0077134D" w:rsidRPr="00A91604">
        <w:rPr>
          <w:lang w:val="uk-UA"/>
        </w:rPr>
        <w:t xml:space="preserve"> закладах</w:t>
      </w:r>
      <w:r w:rsidR="005504D2" w:rsidRPr="00A91604">
        <w:rPr>
          <w:lang w:val="uk-UA"/>
        </w:rPr>
        <w:t xml:space="preserve"> освіти</w:t>
      </w:r>
      <w:r w:rsidR="0077134D" w:rsidRPr="00A91604">
        <w:rPr>
          <w:lang w:val="uk-UA"/>
        </w:rPr>
        <w:t xml:space="preserve">; 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здійснення психолого-педагогічного та методичного супроводу інклюзивної та інтегрованої освіти як системи освітніх послуг та підготовки педагогічних працівників до роботи в умовах інклюзивної освіти;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підвищення рівня психологічної культури й психологічної компетентності педагогічних працівників та батьків;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здійснення соціально-психологічного супрово</w:t>
      </w:r>
      <w:r w:rsidR="008D46C4">
        <w:rPr>
          <w:color w:val="auto"/>
          <w:szCs w:val="28"/>
        </w:rPr>
        <w:t xml:space="preserve">ду учасників освітнього </w:t>
      </w:r>
      <w:r w:rsidR="0077134D" w:rsidRPr="00A91604">
        <w:rPr>
          <w:color w:val="auto"/>
          <w:szCs w:val="28"/>
        </w:rPr>
        <w:t xml:space="preserve"> процесу в конфліктний та постконфліктний період</w:t>
      </w:r>
      <w:r w:rsidR="00AC0970" w:rsidRPr="00A91604">
        <w:rPr>
          <w:color w:val="auto"/>
          <w:szCs w:val="28"/>
        </w:rPr>
        <w:t>и</w:t>
      </w:r>
      <w:r w:rsidR="008D46C4">
        <w:rPr>
          <w:color w:val="auto"/>
          <w:szCs w:val="28"/>
        </w:rPr>
        <w:t>, реалізація програм з протидії булінгу</w:t>
      </w:r>
      <w:r w:rsidR="0077134D" w:rsidRPr="00A91604">
        <w:rPr>
          <w:color w:val="auto"/>
          <w:szCs w:val="28"/>
        </w:rPr>
        <w:t>;</w:t>
      </w:r>
    </w:p>
    <w:p w:rsidR="00EA759E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EA759E" w:rsidRPr="00A91604">
        <w:rPr>
          <w:color w:val="auto"/>
          <w:szCs w:val="28"/>
        </w:rPr>
        <w:t>забезпечення ефективної роботи з обдарованими дітьми;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посилення ролі формування духовних та моральних цінностей учнівської молоді;</w:t>
      </w:r>
    </w:p>
    <w:p w:rsidR="00EA759E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EA759E" w:rsidRPr="00A91604">
        <w:rPr>
          <w:color w:val="auto"/>
          <w:szCs w:val="28"/>
        </w:rPr>
        <w:t>забезпечення національно-патріотичного виховання дітей та молоді;</w:t>
      </w:r>
    </w:p>
    <w:p w:rsidR="0077134D" w:rsidRPr="00A91604" w:rsidRDefault="00C94007" w:rsidP="00C94007">
      <w:pPr>
        <w:pStyle w:val="a6"/>
        <w:autoSpaceDN w:val="0"/>
        <w:spacing w:after="54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 xml:space="preserve">моніторинг якості загальної середньої освіти, рівня навчальних досягнень учнів, у тому числі тих, які навчаються за альтернативними підручниками і навчальними посібниками, їх відповідності Державному стандарту початкової загальної освіти, затвердженому постановою Кабінету Міністрів України (далі - Державний стандарт початкової загальної освіти) та Державному стандарту базової і повної загальної середньої освіти, затвердженому постановою Кабінету Міністрів України (далі - Державний стандарт базової і повної загальної середньої освіти);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здійснення організації апробації та моніторингових досліджень навчально-методичного забезпечення, підручників, навчальних посібників та іншої навчальної літератури для закладів</w:t>
      </w:r>
      <w:r w:rsidR="00EA759E" w:rsidRPr="00A91604">
        <w:rPr>
          <w:lang w:val="uk-UA"/>
        </w:rPr>
        <w:t xml:space="preserve"> освіти</w:t>
      </w:r>
      <w:r w:rsidR="0077134D" w:rsidRPr="00A91604">
        <w:rPr>
          <w:lang w:val="uk-UA"/>
        </w:rPr>
        <w:t xml:space="preserve">; 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забезпечення відповідності структури методичної роботи кількісному та якісному складу педагогічних кадрів;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 xml:space="preserve">створення умов розвитку педагогічної майстерності, творчої ініціативи педагогічних працівників, удосконалення форм і методів підвищення їх кваліфікації, в тому числі з використанням дистанційних форм навчання; </w:t>
      </w:r>
    </w:p>
    <w:p w:rsidR="0077134D" w:rsidRPr="00A91604" w:rsidRDefault="00C94007" w:rsidP="00C94007">
      <w:pPr>
        <w:pStyle w:val="a6"/>
        <w:autoSpaceDN w:val="0"/>
        <w:spacing w:after="0" w:line="240" w:lineRule="auto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>забезпечення науково-методичної підтримки діяльності педагогів, їх наукових пошуків та експериментальної роботи;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консультування педагогічних працівників з проблем сучасного розвитку освіти,</w:t>
      </w:r>
      <w:r w:rsidR="005504D2" w:rsidRPr="00A91604">
        <w:rPr>
          <w:lang w:val="uk-UA"/>
        </w:rPr>
        <w:t xml:space="preserve"> організації освітнього</w:t>
      </w:r>
      <w:r w:rsidR="0077134D" w:rsidRPr="00A91604">
        <w:rPr>
          <w:lang w:val="uk-UA"/>
        </w:rPr>
        <w:t xml:space="preserve"> процесу, досягнень психолого-педагогічних наук, адаптації до нових умов атестації й підвищення кваліфікації; </w:t>
      </w:r>
    </w:p>
    <w:p w:rsidR="0077134D" w:rsidRPr="00A91604" w:rsidRDefault="00C94007" w:rsidP="00C94007">
      <w:pPr>
        <w:pStyle w:val="a6"/>
        <w:autoSpaceDN w:val="0"/>
        <w:spacing w:after="54"/>
        <w:ind w:left="0" w:firstLine="708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77134D" w:rsidRPr="00A91604">
        <w:rPr>
          <w:color w:val="auto"/>
          <w:szCs w:val="28"/>
        </w:rPr>
        <w:t xml:space="preserve">формування у педагогів уміння реалізувати різні форми самоосвіти; </w:t>
      </w:r>
    </w:p>
    <w:p w:rsidR="00CA5BDB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вивчення потреб і надання практичної допомоги молодим спеціалістам та іншим педагогічним працівникам, у тому числі</w:t>
      </w:r>
      <w:r w:rsidR="005504D2" w:rsidRPr="00A91604">
        <w:rPr>
          <w:lang w:val="uk-UA"/>
        </w:rPr>
        <w:t>,  у</w:t>
      </w:r>
      <w:r w:rsidR="0077134D" w:rsidRPr="00A91604">
        <w:rPr>
          <w:lang w:val="uk-UA"/>
        </w:rPr>
        <w:t xml:space="preserve"> період підготовки їх до атестації; </w:t>
      </w:r>
    </w:p>
    <w:p w:rsidR="00CA5BDB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участ</w:t>
      </w:r>
      <w:r w:rsidR="00CA5BDB" w:rsidRPr="00A91604">
        <w:rPr>
          <w:lang w:val="uk-UA"/>
        </w:rPr>
        <w:t>ь у роботі атестаційних комісій;</w:t>
      </w:r>
      <w:r w:rsidR="0077134D" w:rsidRPr="00A91604">
        <w:rPr>
          <w:lang w:val="uk-UA"/>
        </w:rPr>
        <w:t xml:space="preserve">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77134D" w:rsidRPr="00A91604">
        <w:rPr>
          <w:lang w:val="uk-UA"/>
        </w:rPr>
        <w:t xml:space="preserve">організація і науково-методичне забезпечення роботи з резервом керівних кадрів закладів освіти району;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5504D2" w:rsidRPr="00A91604">
        <w:rPr>
          <w:lang w:val="uk-UA"/>
        </w:rPr>
        <w:t xml:space="preserve">організація і </w:t>
      </w:r>
      <w:r w:rsidR="0077134D" w:rsidRPr="00A91604">
        <w:rPr>
          <w:lang w:val="uk-UA"/>
        </w:rPr>
        <w:t>проведення I</w:t>
      </w:r>
      <w:r w:rsidR="00600D49" w:rsidRPr="00A91604">
        <w:rPr>
          <w:lang w:val="uk-UA"/>
        </w:rPr>
        <w:t xml:space="preserve"> тур</w:t>
      </w:r>
      <w:r w:rsidR="0077134D" w:rsidRPr="00A91604">
        <w:rPr>
          <w:lang w:val="uk-UA"/>
        </w:rPr>
        <w:t xml:space="preserve">у Всеукраїнського конкурсу «Учитель року», інших фахових конкурсів і змагань педагогічних працівників; надання переможцям допомоги щодо підготовки їх до участі в наступних етапах змагань;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 xml:space="preserve">взаємодія з науковими відділеннями Малої академії наук України та іншими учнівськими товариствами, участь у проведенні олімпіад з базових дисциплін, конкурсів-захистів науково-дослідницьких робіт, турнірів тощо; організація підготовки команд та окремих учнів до участі їх у наступних етапах змагань;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вивчення, узагальнення та впровадження в педагогічну практику досвіду використання інноваційних технологій і сучасних форм</w:t>
      </w:r>
      <w:r w:rsidR="005504D2" w:rsidRPr="00A91604">
        <w:rPr>
          <w:lang w:val="uk-UA"/>
        </w:rPr>
        <w:t xml:space="preserve"> організації ос</w:t>
      </w:r>
      <w:r w:rsidR="000F6D8B">
        <w:rPr>
          <w:lang w:val="uk-UA"/>
        </w:rPr>
        <w:t>в</w:t>
      </w:r>
      <w:r w:rsidR="005504D2" w:rsidRPr="00A91604">
        <w:rPr>
          <w:lang w:val="uk-UA"/>
        </w:rPr>
        <w:t xml:space="preserve">ітнього </w:t>
      </w:r>
      <w:r w:rsidR="0077134D" w:rsidRPr="00A91604">
        <w:rPr>
          <w:lang w:val="uk-UA"/>
        </w:rPr>
        <w:t xml:space="preserve"> процесу;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 xml:space="preserve">формування електронної бази даних щодо перспективного педагогічного досвіду та інноваційної діяльності педагогічних колективів і окремих працівників, створення сучасних науково-методичних матеріалів, фондів навчальної, довідкової, методичної, психолого-педагогічної, наукової, науково-популярної, художньої та іншої літератури і періодичних педагогічних видань;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проведення масових заходів, спрямованих на поширення інформації щодо дослідно-експериментальної, науково-пошукової роботи та інн</w:t>
      </w:r>
      <w:r w:rsidR="005504D2" w:rsidRPr="00A91604">
        <w:rPr>
          <w:lang w:val="uk-UA"/>
        </w:rPr>
        <w:t xml:space="preserve">оваційної діяльності </w:t>
      </w:r>
      <w:r w:rsidR="0077134D" w:rsidRPr="00A91604">
        <w:rPr>
          <w:lang w:val="uk-UA"/>
        </w:rPr>
        <w:t xml:space="preserve">закладів </w:t>
      </w:r>
      <w:r w:rsidR="005504D2" w:rsidRPr="00A91604">
        <w:rPr>
          <w:lang w:val="uk-UA"/>
        </w:rPr>
        <w:t xml:space="preserve"> освіти</w:t>
      </w:r>
      <w:r w:rsidR="000F6D8B">
        <w:rPr>
          <w:lang w:val="uk-UA"/>
        </w:rPr>
        <w:t xml:space="preserve"> </w:t>
      </w:r>
      <w:r w:rsidR="0077134D" w:rsidRPr="00A91604">
        <w:rPr>
          <w:lang w:val="uk-UA"/>
        </w:rPr>
        <w:t xml:space="preserve">і окремих педагогічних працівників; </w:t>
      </w:r>
    </w:p>
    <w:p w:rsidR="0077134D" w:rsidRPr="00A91604" w:rsidRDefault="00C94007" w:rsidP="00C94007">
      <w:pPr>
        <w:spacing w:after="54" w:line="228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висвітлення в засобах масової інформації інноваційної діяльності педагогічних колективів та окремих педагогічних праців</w:t>
      </w:r>
      <w:r w:rsidR="00CA5BDB" w:rsidRPr="00A91604">
        <w:rPr>
          <w:lang w:val="uk-UA"/>
        </w:rPr>
        <w:t>ників і проблем розвитку освіти;</w:t>
      </w:r>
    </w:p>
    <w:p w:rsidR="0077134D" w:rsidRPr="00A91604" w:rsidRDefault="00C94007" w:rsidP="00C94007">
      <w:pPr>
        <w:spacing w:after="54" w:line="228" w:lineRule="auto"/>
        <w:ind w:left="12"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77134D" w:rsidRPr="00A91604">
        <w:rPr>
          <w:lang w:val="uk-UA"/>
        </w:rPr>
        <w:t>розробка та друк методичних посібників, буклетів, збірників, програм тощо.</w:t>
      </w:r>
    </w:p>
    <w:p w:rsidR="00D62360" w:rsidRPr="00A91604" w:rsidRDefault="00D62360" w:rsidP="005504D2">
      <w:pPr>
        <w:ind w:firstLine="720"/>
        <w:jc w:val="both"/>
        <w:rPr>
          <w:lang w:val="uk-UA"/>
        </w:rPr>
      </w:pPr>
    </w:p>
    <w:p w:rsidR="00106262" w:rsidRPr="00A91604" w:rsidRDefault="005504D2" w:rsidP="005504D2">
      <w:pPr>
        <w:ind w:firstLine="720"/>
        <w:jc w:val="both"/>
        <w:rPr>
          <w:lang w:val="uk-UA"/>
        </w:rPr>
      </w:pPr>
      <w:r w:rsidRPr="00A91604">
        <w:rPr>
          <w:lang w:val="uk-UA"/>
        </w:rPr>
        <w:t>9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</w:t>
      </w:r>
      <w:r w:rsidRPr="00A91604">
        <w:rPr>
          <w:lang w:val="uk-UA"/>
        </w:rPr>
        <w:t xml:space="preserve">Заклад </w:t>
      </w:r>
      <w:r w:rsidR="00074373" w:rsidRPr="00A91604">
        <w:rPr>
          <w:lang w:val="uk-UA"/>
        </w:rPr>
        <w:t>самостійно здійснює діяльність і приймає р</w:t>
      </w:r>
      <w:r w:rsidR="00074373" w:rsidRPr="00A91604">
        <w:rPr>
          <w:lang w:val="uk-UA"/>
        </w:rPr>
        <w:t>і</w:t>
      </w:r>
      <w:r w:rsidR="00074373" w:rsidRPr="00A91604">
        <w:rPr>
          <w:lang w:val="uk-UA"/>
        </w:rPr>
        <w:t xml:space="preserve">шення в межах компетенції, передбаченої  чинним законодавством, </w:t>
      </w:r>
      <w:r w:rsidR="00600D49" w:rsidRPr="00A91604">
        <w:rPr>
          <w:lang w:val="uk-UA"/>
        </w:rPr>
        <w:t>П</w:t>
      </w:r>
      <w:r w:rsidR="00074373" w:rsidRPr="00A91604">
        <w:rPr>
          <w:lang w:val="uk-UA"/>
        </w:rPr>
        <w:t>оложе</w:t>
      </w:r>
      <w:r w:rsidR="00074373" w:rsidRPr="00A91604">
        <w:rPr>
          <w:lang w:val="uk-UA"/>
        </w:rPr>
        <w:t>н</w:t>
      </w:r>
      <w:r w:rsidR="00074373" w:rsidRPr="00A91604">
        <w:rPr>
          <w:lang w:val="uk-UA"/>
        </w:rPr>
        <w:t>ням  і цим</w:t>
      </w:r>
      <w:r w:rsidR="00600D49" w:rsidRPr="00A91604">
        <w:rPr>
          <w:lang w:val="uk-UA"/>
        </w:rPr>
        <w:t xml:space="preserve"> С</w:t>
      </w:r>
      <w:r w:rsidR="00074373" w:rsidRPr="00A91604">
        <w:rPr>
          <w:lang w:val="uk-UA"/>
        </w:rPr>
        <w:t>татутом.</w:t>
      </w:r>
    </w:p>
    <w:p w:rsidR="00D62360" w:rsidRPr="00A91604" w:rsidRDefault="00D62360" w:rsidP="005504D2">
      <w:pPr>
        <w:ind w:firstLine="720"/>
        <w:jc w:val="both"/>
        <w:rPr>
          <w:lang w:val="uk-UA"/>
        </w:rPr>
      </w:pPr>
    </w:p>
    <w:p w:rsidR="00106262" w:rsidRPr="00A91604" w:rsidRDefault="005504D2" w:rsidP="005504D2">
      <w:pPr>
        <w:ind w:firstLine="720"/>
        <w:jc w:val="both"/>
        <w:rPr>
          <w:lang w:val="uk-UA"/>
        </w:rPr>
      </w:pPr>
      <w:r w:rsidRPr="00A91604">
        <w:rPr>
          <w:lang w:val="uk-UA"/>
        </w:rPr>
        <w:t>1</w:t>
      </w:r>
      <w:r w:rsidR="00EA691B">
        <w:rPr>
          <w:lang w:val="uk-UA"/>
        </w:rPr>
        <w:t>0)</w:t>
      </w:r>
      <w:r w:rsidR="00106262" w:rsidRPr="00A91604">
        <w:rPr>
          <w:lang w:val="uk-UA"/>
        </w:rPr>
        <w:t xml:space="preserve"> </w:t>
      </w:r>
      <w:r w:rsidRPr="00A91604">
        <w:rPr>
          <w:lang w:val="uk-UA"/>
        </w:rPr>
        <w:t xml:space="preserve">Заклад </w:t>
      </w:r>
      <w:r w:rsidR="00074373" w:rsidRPr="00A91604">
        <w:rPr>
          <w:lang w:val="uk-UA"/>
        </w:rPr>
        <w:t>несе відповідальність перед особою, суспільс</w:t>
      </w:r>
      <w:r w:rsidR="00074373" w:rsidRPr="00A91604">
        <w:rPr>
          <w:lang w:val="uk-UA"/>
        </w:rPr>
        <w:t>т</w:t>
      </w:r>
      <w:r w:rsidR="00074373" w:rsidRPr="00A91604">
        <w:rPr>
          <w:lang w:val="uk-UA"/>
        </w:rPr>
        <w:t>вом і державою за реалізацію завдань, визначених чинним закон</w:t>
      </w:r>
      <w:r w:rsidR="00074373" w:rsidRPr="00A91604">
        <w:rPr>
          <w:lang w:val="uk-UA"/>
        </w:rPr>
        <w:t>о</w:t>
      </w:r>
      <w:r w:rsidR="00074373" w:rsidRPr="00A91604">
        <w:rPr>
          <w:lang w:val="uk-UA"/>
        </w:rPr>
        <w:t>давством України про загальну середню, дошкільну та позашкільну освіту, державних вимог до роботи з педагогічними кадрами; дотримання</w:t>
      </w:r>
      <w:r w:rsidR="004A69E7" w:rsidRPr="00A91604">
        <w:rPr>
          <w:lang w:val="uk-UA"/>
        </w:rPr>
        <w:t xml:space="preserve"> </w:t>
      </w:r>
      <w:r w:rsidR="00074373" w:rsidRPr="00A91604">
        <w:rPr>
          <w:lang w:val="uk-UA"/>
        </w:rPr>
        <w:t>фінансової дисципліни та збереження матеріал</w:t>
      </w:r>
      <w:r w:rsidR="00074373" w:rsidRPr="00A91604">
        <w:rPr>
          <w:lang w:val="uk-UA"/>
        </w:rPr>
        <w:t>ь</w:t>
      </w:r>
      <w:r w:rsidR="00074373" w:rsidRPr="00A91604">
        <w:rPr>
          <w:lang w:val="uk-UA"/>
        </w:rPr>
        <w:t>но-технічної бази.</w:t>
      </w:r>
    </w:p>
    <w:p w:rsidR="00D62360" w:rsidRPr="00A91604" w:rsidRDefault="00D62360" w:rsidP="00074373">
      <w:pPr>
        <w:ind w:firstLine="720"/>
        <w:jc w:val="both"/>
        <w:rPr>
          <w:lang w:val="uk-UA"/>
        </w:rPr>
      </w:pPr>
    </w:p>
    <w:p w:rsidR="00074373" w:rsidRPr="00A91604" w:rsidRDefault="005504D2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11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Взаємовідносини  між </w:t>
      </w:r>
      <w:r w:rsidR="000F6D8B">
        <w:rPr>
          <w:lang w:val="uk-UA"/>
        </w:rPr>
        <w:t xml:space="preserve">Закладом та </w:t>
      </w:r>
      <w:r w:rsidR="00074373" w:rsidRPr="00A91604">
        <w:rPr>
          <w:lang w:val="uk-UA"/>
        </w:rPr>
        <w:t>юридичними і ф</w:t>
      </w:r>
      <w:r w:rsidR="00074373" w:rsidRPr="00A91604">
        <w:rPr>
          <w:lang w:val="uk-UA"/>
        </w:rPr>
        <w:t>і</w:t>
      </w:r>
      <w:r w:rsidR="00074373" w:rsidRPr="00A91604">
        <w:rPr>
          <w:lang w:val="uk-UA"/>
        </w:rPr>
        <w:t xml:space="preserve">зичними особами визначаються відповідними  </w:t>
      </w:r>
      <w:r w:rsidR="00106262" w:rsidRPr="00A91604">
        <w:rPr>
          <w:lang w:val="uk-UA"/>
        </w:rPr>
        <w:t>угодами.</w:t>
      </w:r>
    </w:p>
    <w:p w:rsidR="004A69E7" w:rsidRPr="00A91604" w:rsidRDefault="004A69E7" w:rsidP="00074373">
      <w:pPr>
        <w:jc w:val="center"/>
        <w:rPr>
          <w:b/>
          <w:lang w:val="uk-UA"/>
        </w:rPr>
      </w:pPr>
    </w:p>
    <w:p w:rsidR="008D46C4" w:rsidRPr="00A91604" w:rsidRDefault="008D46C4" w:rsidP="00074373">
      <w:pPr>
        <w:jc w:val="center"/>
        <w:rPr>
          <w:b/>
          <w:lang w:val="uk-UA"/>
        </w:rPr>
      </w:pPr>
    </w:p>
    <w:p w:rsidR="005C050F" w:rsidRDefault="005C050F" w:rsidP="00074373">
      <w:pPr>
        <w:jc w:val="center"/>
        <w:rPr>
          <w:b/>
          <w:lang w:val="uk-UA"/>
        </w:rPr>
      </w:pPr>
    </w:p>
    <w:p w:rsidR="00074373" w:rsidRPr="00A91604" w:rsidRDefault="007B4D90" w:rsidP="00074373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074373" w:rsidRPr="00A91604">
        <w:rPr>
          <w:b/>
          <w:lang w:val="uk-UA"/>
        </w:rPr>
        <w:t xml:space="preserve">. РЕЖИМ РОБОТИ </w:t>
      </w:r>
    </w:p>
    <w:p w:rsidR="00074373" w:rsidRPr="00A91604" w:rsidRDefault="00C364E7" w:rsidP="00C364E7">
      <w:pPr>
        <w:rPr>
          <w:sz w:val="24"/>
          <w:szCs w:val="24"/>
          <w:lang w:val="uk-UA"/>
        </w:rPr>
      </w:pPr>
      <w:r w:rsidRPr="00A91604">
        <w:rPr>
          <w:lang w:val="uk-UA"/>
        </w:rPr>
        <w:t xml:space="preserve">         </w:t>
      </w:r>
      <w:r w:rsidR="00074373" w:rsidRPr="00A91604">
        <w:rPr>
          <w:lang w:val="uk-UA"/>
        </w:rPr>
        <w:t xml:space="preserve"> </w:t>
      </w:r>
      <w:r w:rsidR="00EA691B">
        <w:rPr>
          <w:lang w:val="uk-UA"/>
        </w:rPr>
        <w:t>1)</w:t>
      </w:r>
      <w:r w:rsidR="00093D99" w:rsidRPr="00A91604">
        <w:rPr>
          <w:lang w:val="uk-UA"/>
        </w:rPr>
        <w:t xml:space="preserve"> </w:t>
      </w:r>
      <w:r w:rsidR="005504D2" w:rsidRPr="00A91604">
        <w:rPr>
          <w:lang w:val="uk-UA"/>
        </w:rPr>
        <w:t xml:space="preserve">Заклад </w:t>
      </w:r>
      <w:r w:rsidR="00074373" w:rsidRPr="00A91604">
        <w:rPr>
          <w:lang w:val="uk-UA"/>
        </w:rPr>
        <w:t>працює  за</w:t>
      </w:r>
      <w:r w:rsidR="004A69E7" w:rsidRPr="00A91604">
        <w:rPr>
          <w:lang w:val="uk-UA"/>
        </w:rPr>
        <w:t xml:space="preserve"> п’ятиденним робочим тижнем.</w:t>
      </w:r>
    </w:p>
    <w:p w:rsidR="0044573E" w:rsidRPr="00A91604" w:rsidRDefault="0044573E" w:rsidP="004A69E7">
      <w:pPr>
        <w:ind w:firstLine="720"/>
        <w:jc w:val="both"/>
        <w:rPr>
          <w:lang w:val="uk-UA"/>
        </w:rPr>
      </w:pPr>
    </w:p>
    <w:p w:rsidR="005C050F" w:rsidRDefault="005C050F" w:rsidP="00074373">
      <w:pPr>
        <w:jc w:val="center"/>
        <w:rPr>
          <w:b/>
          <w:lang w:val="uk-UA"/>
        </w:rPr>
      </w:pPr>
    </w:p>
    <w:p w:rsidR="00B72753" w:rsidRPr="00A91604" w:rsidRDefault="007B4D90" w:rsidP="0007437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3</w:t>
      </w:r>
      <w:r w:rsidR="00074373" w:rsidRPr="00A91604">
        <w:rPr>
          <w:b/>
          <w:lang w:val="uk-UA"/>
        </w:rPr>
        <w:t xml:space="preserve">. </w:t>
      </w:r>
      <w:r w:rsidR="008E11E3" w:rsidRPr="00A91604">
        <w:rPr>
          <w:b/>
          <w:lang w:val="uk-UA"/>
        </w:rPr>
        <w:t xml:space="preserve"> </w:t>
      </w:r>
      <w:r w:rsidR="00782E6D" w:rsidRPr="00A91604">
        <w:rPr>
          <w:b/>
          <w:lang w:val="uk-UA"/>
        </w:rPr>
        <w:t xml:space="preserve">ОРГАНІЗАЦІЯ ДІЯЛЬНОСТІ </w:t>
      </w:r>
    </w:p>
    <w:p w:rsidR="00074373" w:rsidRPr="00A91604" w:rsidRDefault="0007437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1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</w:t>
      </w:r>
      <w:r w:rsidR="005E4052" w:rsidRPr="00A91604">
        <w:rPr>
          <w:lang w:val="uk-UA"/>
        </w:rPr>
        <w:t xml:space="preserve">Заклад </w:t>
      </w:r>
      <w:r w:rsidRPr="00A91604">
        <w:rPr>
          <w:lang w:val="uk-UA"/>
        </w:rPr>
        <w:t xml:space="preserve"> здійснює свою діяльність відповідно до плану,  який складається на  навчальний рік.</w:t>
      </w:r>
    </w:p>
    <w:p w:rsidR="004A69E7" w:rsidRPr="00A91604" w:rsidRDefault="004A69E7" w:rsidP="00074373">
      <w:pPr>
        <w:ind w:firstLine="720"/>
        <w:jc w:val="both"/>
        <w:rPr>
          <w:lang w:val="uk-UA"/>
        </w:rPr>
      </w:pPr>
    </w:p>
    <w:p w:rsidR="00074373" w:rsidRPr="00A91604" w:rsidRDefault="00074373" w:rsidP="004A69E7">
      <w:pPr>
        <w:ind w:firstLine="720"/>
        <w:jc w:val="both"/>
        <w:rPr>
          <w:sz w:val="24"/>
          <w:szCs w:val="24"/>
          <w:lang w:val="uk-UA"/>
        </w:rPr>
      </w:pPr>
      <w:r w:rsidRPr="00A91604">
        <w:rPr>
          <w:lang w:val="uk-UA"/>
        </w:rPr>
        <w:t>2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План роботи </w:t>
      </w:r>
      <w:r w:rsidR="00EA759E" w:rsidRPr="00A91604">
        <w:rPr>
          <w:lang w:val="uk-UA"/>
        </w:rPr>
        <w:t>погоджується</w:t>
      </w:r>
      <w:r w:rsidR="005E4052" w:rsidRPr="00A91604">
        <w:rPr>
          <w:lang w:val="uk-UA"/>
        </w:rPr>
        <w:t xml:space="preserve"> науково-методичною радою</w:t>
      </w:r>
      <w:r w:rsidRPr="00A91604">
        <w:rPr>
          <w:lang w:val="uk-UA"/>
        </w:rPr>
        <w:t xml:space="preserve"> і затверджується </w:t>
      </w:r>
      <w:r w:rsidR="004A69E7" w:rsidRPr="00A91604">
        <w:rPr>
          <w:lang w:val="uk-UA"/>
        </w:rPr>
        <w:t>відділом освіти</w:t>
      </w:r>
      <w:r w:rsidR="0077134D" w:rsidRPr="00A91604">
        <w:rPr>
          <w:lang w:val="uk-UA"/>
        </w:rPr>
        <w:t>, культури та</w:t>
      </w:r>
      <w:r w:rsidR="00EA759E" w:rsidRPr="00A91604">
        <w:rPr>
          <w:lang w:val="uk-UA"/>
        </w:rPr>
        <w:t xml:space="preserve"> спорту </w:t>
      </w:r>
      <w:r w:rsidR="004A69E7" w:rsidRPr="00A91604">
        <w:rPr>
          <w:lang w:val="uk-UA"/>
        </w:rPr>
        <w:t>Новоград-Волинської райдержадміністрації.</w:t>
      </w:r>
    </w:p>
    <w:p w:rsidR="00074373" w:rsidRPr="00A91604" w:rsidRDefault="00074373" w:rsidP="00074373">
      <w:pPr>
        <w:jc w:val="center"/>
        <w:rPr>
          <w:sz w:val="24"/>
          <w:szCs w:val="24"/>
          <w:lang w:val="uk-UA"/>
        </w:rPr>
      </w:pPr>
    </w:p>
    <w:p w:rsidR="00074373" w:rsidRPr="00A91604" w:rsidRDefault="00074373" w:rsidP="00074373">
      <w:pPr>
        <w:jc w:val="center"/>
        <w:rPr>
          <w:b/>
          <w:lang w:val="uk-UA"/>
        </w:rPr>
      </w:pPr>
    </w:p>
    <w:p w:rsidR="00074373" w:rsidRPr="00A91604" w:rsidRDefault="007B4D90" w:rsidP="00074373">
      <w:pPr>
        <w:jc w:val="center"/>
        <w:rPr>
          <w:lang w:val="uk-UA"/>
        </w:rPr>
      </w:pPr>
      <w:r>
        <w:rPr>
          <w:b/>
          <w:lang w:val="uk-UA"/>
        </w:rPr>
        <w:t>4.</w:t>
      </w:r>
      <w:r w:rsidR="00074373" w:rsidRPr="00A91604">
        <w:rPr>
          <w:b/>
          <w:lang w:val="uk-UA"/>
        </w:rPr>
        <w:t xml:space="preserve"> ПРАЦІВНИКИ  </w:t>
      </w:r>
    </w:p>
    <w:p w:rsidR="00074373" w:rsidRPr="00A91604" w:rsidRDefault="0007437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1</w:t>
      </w:r>
      <w:r w:rsidR="00EA691B">
        <w:rPr>
          <w:lang w:val="uk-UA"/>
        </w:rPr>
        <w:t>)</w:t>
      </w:r>
      <w:r w:rsidR="00782E6D" w:rsidRPr="00A91604">
        <w:rPr>
          <w:lang w:val="uk-UA"/>
        </w:rPr>
        <w:t xml:space="preserve"> Працівниками </w:t>
      </w:r>
      <w:r w:rsidR="005E4052" w:rsidRPr="00A91604">
        <w:rPr>
          <w:lang w:val="uk-UA"/>
        </w:rPr>
        <w:t>Закладу</w:t>
      </w:r>
      <w:r w:rsidR="004A69E7" w:rsidRPr="00A91604">
        <w:rPr>
          <w:lang w:val="uk-UA"/>
        </w:rPr>
        <w:t xml:space="preserve"> є: завідувач</w:t>
      </w:r>
      <w:r w:rsidRPr="00A91604">
        <w:rPr>
          <w:lang w:val="uk-UA"/>
        </w:rPr>
        <w:t xml:space="preserve">, </w:t>
      </w:r>
      <w:r w:rsidR="005E4052" w:rsidRPr="00A91604">
        <w:rPr>
          <w:lang w:val="uk-UA"/>
        </w:rPr>
        <w:t xml:space="preserve">який </w:t>
      </w:r>
      <w:r w:rsidR="00093D99" w:rsidRPr="00A91604">
        <w:rPr>
          <w:lang w:val="uk-UA"/>
        </w:rPr>
        <w:t>може мати заступника</w:t>
      </w:r>
      <w:r w:rsidR="005E4052" w:rsidRPr="00A91604">
        <w:rPr>
          <w:lang w:val="uk-UA"/>
        </w:rPr>
        <w:t>,</w:t>
      </w:r>
      <w:r w:rsidRPr="00A91604">
        <w:rPr>
          <w:lang w:val="uk-UA"/>
        </w:rPr>
        <w:t xml:space="preserve">  методисти, психолог, </w:t>
      </w:r>
      <w:r w:rsidR="004A69E7" w:rsidRPr="00A91604">
        <w:rPr>
          <w:lang w:val="uk-UA"/>
        </w:rPr>
        <w:t xml:space="preserve"> юрист, </w:t>
      </w:r>
      <w:r w:rsidRPr="00A91604">
        <w:rPr>
          <w:lang w:val="uk-UA"/>
        </w:rPr>
        <w:t>те</w:t>
      </w:r>
      <w:r w:rsidRPr="00A91604">
        <w:rPr>
          <w:lang w:val="uk-UA"/>
        </w:rPr>
        <w:t>х</w:t>
      </w:r>
      <w:r w:rsidRPr="00A91604">
        <w:rPr>
          <w:lang w:val="uk-UA"/>
        </w:rPr>
        <w:t>нічний персонал</w:t>
      </w:r>
      <w:r w:rsidR="00486B14" w:rsidRPr="00A91604">
        <w:rPr>
          <w:lang w:val="uk-UA"/>
        </w:rPr>
        <w:t>, тощо</w:t>
      </w:r>
      <w:r w:rsidRPr="00A91604">
        <w:rPr>
          <w:lang w:val="uk-UA"/>
        </w:rPr>
        <w:t>.</w:t>
      </w:r>
    </w:p>
    <w:p w:rsidR="004A69E7" w:rsidRPr="00A91604" w:rsidRDefault="004A69E7" w:rsidP="00074373">
      <w:pPr>
        <w:ind w:firstLine="720"/>
        <w:jc w:val="both"/>
        <w:rPr>
          <w:lang w:val="uk-UA"/>
        </w:rPr>
      </w:pPr>
    </w:p>
    <w:p w:rsidR="00074373" w:rsidRPr="00A91604" w:rsidRDefault="00B7275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2</w:t>
      </w:r>
      <w:r w:rsidR="00EA691B">
        <w:rPr>
          <w:lang w:val="uk-UA"/>
        </w:rPr>
        <w:t>)</w:t>
      </w:r>
      <w:r w:rsidR="005E4052" w:rsidRPr="00A91604">
        <w:rPr>
          <w:lang w:val="uk-UA"/>
        </w:rPr>
        <w:t xml:space="preserve"> На  посади</w:t>
      </w:r>
      <w:r w:rsidR="00074373" w:rsidRPr="00A91604">
        <w:rPr>
          <w:lang w:val="uk-UA"/>
        </w:rPr>
        <w:t xml:space="preserve"> працівників </w:t>
      </w:r>
      <w:r w:rsidR="005E4052" w:rsidRPr="00A91604">
        <w:rPr>
          <w:lang w:val="uk-UA"/>
        </w:rPr>
        <w:t>Закладу</w:t>
      </w:r>
      <w:r w:rsidR="00074373" w:rsidRPr="00A91604">
        <w:rPr>
          <w:lang w:val="uk-UA"/>
        </w:rPr>
        <w:t xml:space="preserve"> прийм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 xml:space="preserve">ються  особи з  </w:t>
      </w:r>
      <w:r w:rsidR="00EA759E" w:rsidRPr="00A91604">
        <w:rPr>
          <w:lang w:val="uk-UA"/>
        </w:rPr>
        <w:t>відповід</w:t>
      </w:r>
      <w:r w:rsidR="00074373" w:rsidRPr="00A91604">
        <w:rPr>
          <w:lang w:val="uk-UA"/>
        </w:rPr>
        <w:t>ною освітою і стажем, які зможуть забезпечити ефективність роботи на з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>йманій посаді.</w:t>
      </w:r>
    </w:p>
    <w:p w:rsidR="004A69E7" w:rsidRPr="00A91604" w:rsidRDefault="004A69E7" w:rsidP="00C364E7">
      <w:pPr>
        <w:jc w:val="both"/>
        <w:rPr>
          <w:lang w:val="uk-UA"/>
        </w:rPr>
      </w:pPr>
    </w:p>
    <w:p w:rsidR="00074373" w:rsidRPr="00A91604" w:rsidRDefault="00B7275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3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Трудові відносини </w:t>
      </w:r>
      <w:r w:rsidR="00782E6D" w:rsidRPr="00A91604">
        <w:rPr>
          <w:lang w:val="uk-UA"/>
        </w:rPr>
        <w:t>у</w:t>
      </w:r>
      <w:r w:rsidR="00093D99" w:rsidRPr="00A91604">
        <w:rPr>
          <w:lang w:val="uk-UA"/>
        </w:rPr>
        <w:t xml:space="preserve"> </w:t>
      </w:r>
      <w:r w:rsidR="005E4052" w:rsidRPr="00A91604">
        <w:rPr>
          <w:lang w:val="uk-UA"/>
        </w:rPr>
        <w:t>Закладі</w:t>
      </w:r>
      <w:r w:rsidR="00074373" w:rsidRPr="00A91604">
        <w:rPr>
          <w:lang w:val="uk-UA"/>
        </w:rPr>
        <w:t xml:space="preserve"> регулюються чинним з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>конодавством України про працю, нормативно-правовими актами Міністерства освіти і науки, а також прийнятими відповідно до них правилами внутрішнього трудового розпоря</w:t>
      </w:r>
      <w:r w:rsidR="00074373" w:rsidRPr="00A91604">
        <w:rPr>
          <w:lang w:val="uk-UA"/>
        </w:rPr>
        <w:t>д</w:t>
      </w:r>
      <w:r w:rsidR="00074373" w:rsidRPr="00A91604">
        <w:rPr>
          <w:lang w:val="uk-UA"/>
        </w:rPr>
        <w:t>ку.</w:t>
      </w:r>
    </w:p>
    <w:p w:rsidR="004A69E7" w:rsidRPr="00A91604" w:rsidRDefault="004A69E7" w:rsidP="00074373">
      <w:pPr>
        <w:ind w:firstLine="720"/>
        <w:jc w:val="both"/>
        <w:rPr>
          <w:lang w:val="uk-UA"/>
        </w:rPr>
      </w:pPr>
    </w:p>
    <w:p w:rsidR="00074373" w:rsidRPr="00A91604" w:rsidRDefault="00B7275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4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Працівники </w:t>
      </w:r>
      <w:r w:rsidR="005E4052" w:rsidRPr="00A91604">
        <w:rPr>
          <w:lang w:val="uk-UA"/>
        </w:rPr>
        <w:t>Закладу</w:t>
      </w:r>
      <w:r w:rsidR="00074373" w:rsidRPr="00A91604">
        <w:rPr>
          <w:lang w:val="uk-UA"/>
        </w:rPr>
        <w:t xml:space="preserve"> мають пр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>во: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на  вільний  вибір  педагогічно  доцільних  форм,  методів  і засобів роботи з педагогічними кадрами;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на  підвищення кваліфікації, участь у семінарах,  нарадах, тощо;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проводити  в установленому  порядку науково-дослідну, експериментальну, пошукову роботу;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вносити пропозиції щодо п</w:t>
      </w:r>
      <w:r w:rsidR="005E4052" w:rsidRPr="00A91604">
        <w:rPr>
          <w:lang w:val="uk-UA"/>
        </w:rPr>
        <w:t>оліпшення діяльності Закладу</w:t>
      </w:r>
      <w:r w:rsidR="00C364E7" w:rsidRPr="00A91604">
        <w:rPr>
          <w:lang w:val="uk-UA"/>
        </w:rPr>
        <w:t>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на соціальне та матеріальне забезпечення  відповідно  до чинного  законодавства;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брати участь у роботі органів самоврядування;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об'єднуватися  у  професійні  спілки  та  бути  членами інших об'єднань громадян, діяльність яких не заборонена законодавством;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на захист професійної честі та власної гідності;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на збереження кваліфікаційних категорій і педагогічних звань, одержаних за  результатами останньої атестації;</w:t>
      </w:r>
    </w:p>
    <w:p w:rsidR="0044573E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 </w:t>
      </w:r>
      <w:r w:rsidR="00C364E7" w:rsidRPr="00A91604">
        <w:rPr>
          <w:lang w:val="uk-UA"/>
        </w:rPr>
        <w:t>інші права, що не суперечать законодавству України.</w:t>
      </w:r>
    </w:p>
    <w:p w:rsidR="00C364E7" w:rsidRPr="00A91604" w:rsidRDefault="00C364E7" w:rsidP="00C364E7">
      <w:pPr>
        <w:ind w:left="284" w:hanging="284"/>
        <w:jc w:val="both"/>
        <w:rPr>
          <w:lang w:val="uk-UA"/>
        </w:rPr>
      </w:pPr>
    </w:p>
    <w:p w:rsidR="00074373" w:rsidRPr="00A91604" w:rsidRDefault="009C34DC" w:rsidP="009C34DC">
      <w:pPr>
        <w:jc w:val="both"/>
        <w:rPr>
          <w:lang w:val="uk-UA"/>
        </w:rPr>
      </w:pPr>
      <w:r w:rsidRPr="00A91604">
        <w:rPr>
          <w:lang w:val="uk-UA"/>
        </w:rPr>
        <w:t xml:space="preserve">          </w:t>
      </w:r>
      <w:r w:rsidR="00B72753" w:rsidRPr="00A91604">
        <w:rPr>
          <w:lang w:val="uk-UA"/>
        </w:rPr>
        <w:t>5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</w:t>
      </w:r>
      <w:r w:rsidR="00B72753" w:rsidRPr="00A91604">
        <w:rPr>
          <w:lang w:val="uk-UA"/>
        </w:rPr>
        <w:t xml:space="preserve"> </w:t>
      </w:r>
      <w:r w:rsidR="00074373" w:rsidRPr="00A91604">
        <w:rPr>
          <w:lang w:val="uk-UA"/>
        </w:rPr>
        <w:t xml:space="preserve">Працівники </w:t>
      </w:r>
      <w:r w:rsidR="005E4052" w:rsidRPr="00A91604">
        <w:rPr>
          <w:lang w:val="uk-UA"/>
        </w:rPr>
        <w:t>Закладу</w:t>
      </w:r>
      <w:r w:rsidR="00074373" w:rsidRPr="00A91604">
        <w:rPr>
          <w:lang w:val="uk-UA"/>
        </w:rPr>
        <w:t xml:space="preserve"> зобов'язані:</w:t>
      </w:r>
    </w:p>
    <w:p w:rsidR="00C364E7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 xml:space="preserve">виконувати  </w:t>
      </w:r>
      <w:r w:rsidR="00EA759E" w:rsidRPr="00A91604">
        <w:rPr>
          <w:lang w:val="uk-UA"/>
        </w:rPr>
        <w:t>С</w:t>
      </w:r>
      <w:r w:rsidR="00C364E7" w:rsidRPr="00A91604">
        <w:rPr>
          <w:lang w:val="uk-UA"/>
        </w:rPr>
        <w:t>татут, правила  внутрішнього  розпорядку, умови  трудового договору;</w:t>
      </w:r>
    </w:p>
    <w:p w:rsidR="00C364E7" w:rsidRPr="00A91604" w:rsidRDefault="00E5089A" w:rsidP="00E5089A">
      <w:pPr>
        <w:ind w:left="284" w:firstLine="424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дотримуватися  етики і норм загальнолюдської моралі;</w:t>
      </w:r>
    </w:p>
    <w:p w:rsidR="00C652AB" w:rsidRPr="00A91604" w:rsidRDefault="00E5089A" w:rsidP="00E5089A">
      <w:pPr>
        <w:ind w:left="284" w:firstLine="424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виконувати накази відділу освіти, культури та спорту Новоград-Волинської райдержадміністрації.</w:t>
      </w:r>
    </w:p>
    <w:p w:rsidR="00074373" w:rsidRPr="00A91604" w:rsidRDefault="00B72753" w:rsidP="00C364E7">
      <w:pPr>
        <w:ind w:firstLine="709"/>
        <w:jc w:val="both"/>
        <w:rPr>
          <w:lang w:val="uk-UA"/>
        </w:rPr>
      </w:pPr>
      <w:r w:rsidRPr="00A91604">
        <w:rPr>
          <w:lang w:val="uk-UA"/>
        </w:rPr>
        <w:lastRenderedPageBreak/>
        <w:t>6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Педагогічні та  інші працівники приймаються на роботу до</w:t>
      </w:r>
      <w:r w:rsidR="00093D99" w:rsidRPr="00A91604">
        <w:rPr>
          <w:lang w:val="uk-UA"/>
        </w:rPr>
        <w:t xml:space="preserve"> </w:t>
      </w:r>
      <w:r w:rsidR="005E4052" w:rsidRPr="00A91604">
        <w:rPr>
          <w:lang w:val="uk-UA"/>
        </w:rPr>
        <w:t>Закладу</w:t>
      </w:r>
      <w:r w:rsidR="00074373" w:rsidRPr="00A91604">
        <w:rPr>
          <w:lang w:val="uk-UA"/>
        </w:rPr>
        <w:t xml:space="preserve"> завідувачем.</w:t>
      </w:r>
    </w:p>
    <w:p w:rsidR="00C652AB" w:rsidRPr="00A91604" w:rsidRDefault="00C652AB" w:rsidP="00074373">
      <w:pPr>
        <w:jc w:val="both"/>
        <w:rPr>
          <w:lang w:val="uk-UA"/>
        </w:rPr>
      </w:pPr>
    </w:p>
    <w:p w:rsidR="00074373" w:rsidRPr="00A91604" w:rsidRDefault="00B72753" w:rsidP="00C652AB">
      <w:pPr>
        <w:ind w:firstLine="720"/>
        <w:jc w:val="both"/>
        <w:rPr>
          <w:sz w:val="24"/>
          <w:szCs w:val="24"/>
          <w:lang w:val="uk-UA"/>
        </w:rPr>
      </w:pPr>
      <w:r w:rsidRPr="00A91604">
        <w:rPr>
          <w:lang w:val="uk-UA"/>
        </w:rPr>
        <w:t>7</w:t>
      </w:r>
      <w:r w:rsidR="00EA691B">
        <w:rPr>
          <w:lang w:val="uk-UA"/>
        </w:rPr>
        <w:t>)</w:t>
      </w:r>
      <w:r w:rsidR="00C652AB" w:rsidRPr="00A91604">
        <w:rPr>
          <w:lang w:val="uk-UA"/>
        </w:rPr>
        <w:t xml:space="preserve"> </w:t>
      </w:r>
      <w:r w:rsidR="00074373" w:rsidRPr="00A91604">
        <w:rPr>
          <w:lang w:val="uk-UA"/>
        </w:rPr>
        <w:t xml:space="preserve">Працівники </w:t>
      </w:r>
      <w:r w:rsidR="005E4052" w:rsidRPr="00A91604">
        <w:rPr>
          <w:lang w:val="uk-UA"/>
        </w:rPr>
        <w:t>Закладу</w:t>
      </w:r>
      <w:r w:rsidR="00C652AB" w:rsidRPr="00A91604">
        <w:rPr>
          <w:lang w:val="uk-UA"/>
        </w:rPr>
        <w:t xml:space="preserve"> забезпечують ефективність використання закріпленого за ними майна і несуть за нього відповідальність.</w:t>
      </w:r>
    </w:p>
    <w:p w:rsidR="00074373" w:rsidRPr="00A91604" w:rsidRDefault="00074373" w:rsidP="00074373">
      <w:pPr>
        <w:jc w:val="both"/>
        <w:rPr>
          <w:sz w:val="24"/>
          <w:szCs w:val="24"/>
          <w:lang w:val="uk-UA"/>
        </w:rPr>
      </w:pPr>
    </w:p>
    <w:p w:rsidR="00074373" w:rsidRPr="00A91604" w:rsidRDefault="00EA691B" w:rsidP="00C652AB">
      <w:pPr>
        <w:ind w:firstLine="720"/>
        <w:jc w:val="both"/>
        <w:rPr>
          <w:lang w:val="uk-UA"/>
        </w:rPr>
      </w:pPr>
      <w:r>
        <w:rPr>
          <w:lang w:val="uk-UA"/>
        </w:rPr>
        <w:t>8)</w:t>
      </w:r>
      <w:r w:rsidR="00C652AB" w:rsidRPr="00A91604">
        <w:rPr>
          <w:lang w:val="uk-UA"/>
        </w:rPr>
        <w:t xml:space="preserve"> </w:t>
      </w:r>
      <w:r w:rsidR="00074373" w:rsidRPr="00A91604">
        <w:rPr>
          <w:lang w:val="uk-UA"/>
        </w:rPr>
        <w:t>Атест</w:t>
      </w:r>
      <w:r w:rsidR="004A69E7" w:rsidRPr="00A91604">
        <w:rPr>
          <w:lang w:val="uk-UA"/>
        </w:rPr>
        <w:t xml:space="preserve">ація працівників </w:t>
      </w:r>
      <w:r w:rsidR="00074373" w:rsidRPr="00A91604">
        <w:rPr>
          <w:lang w:val="uk-UA"/>
        </w:rPr>
        <w:t xml:space="preserve"> здійснюється  відп</w:t>
      </w:r>
      <w:r w:rsidR="00074373" w:rsidRPr="00A91604">
        <w:rPr>
          <w:lang w:val="uk-UA"/>
        </w:rPr>
        <w:t>о</w:t>
      </w:r>
      <w:r w:rsidR="00074373" w:rsidRPr="00A91604">
        <w:rPr>
          <w:lang w:val="uk-UA"/>
        </w:rPr>
        <w:t>відно до Типового положення  про  атестацію  педагогічних працівників Укра</w:t>
      </w:r>
      <w:r w:rsidR="00074373" w:rsidRPr="00A91604">
        <w:rPr>
          <w:lang w:val="uk-UA"/>
        </w:rPr>
        <w:t>ї</w:t>
      </w:r>
      <w:r w:rsidR="00074373" w:rsidRPr="00A91604">
        <w:rPr>
          <w:lang w:val="uk-UA"/>
        </w:rPr>
        <w:t>ни, затвердженого Міні</w:t>
      </w:r>
      <w:r w:rsidR="00C652AB" w:rsidRPr="00A91604">
        <w:rPr>
          <w:lang w:val="uk-UA"/>
        </w:rPr>
        <w:t>с</w:t>
      </w:r>
      <w:r w:rsidR="00074373" w:rsidRPr="00A91604">
        <w:rPr>
          <w:lang w:val="uk-UA"/>
        </w:rPr>
        <w:t>терством освіти і на</w:t>
      </w:r>
      <w:r w:rsidR="00074373" w:rsidRPr="00A91604">
        <w:rPr>
          <w:lang w:val="uk-UA"/>
        </w:rPr>
        <w:t>у</w:t>
      </w:r>
      <w:r w:rsidR="00074373" w:rsidRPr="00A91604">
        <w:rPr>
          <w:lang w:val="uk-UA"/>
        </w:rPr>
        <w:t>ки України.</w:t>
      </w:r>
    </w:p>
    <w:p w:rsidR="00C652AB" w:rsidRPr="00A91604" w:rsidRDefault="00C652AB" w:rsidP="00C652AB">
      <w:pPr>
        <w:ind w:firstLine="720"/>
        <w:rPr>
          <w:lang w:val="uk-UA"/>
        </w:rPr>
      </w:pPr>
    </w:p>
    <w:p w:rsidR="00074373" w:rsidRPr="00A91604" w:rsidRDefault="00B7275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9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</w:t>
      </w:r>
      <w:r w:rsidR="00074373" w:rsidRPr="00A91604">
        <w:rPr>
          <w:lang w:val="uk-UA"/>
        </w:rPr>
        <w:t xml:space="preserve">Працівники, які систематично порушують </w:t>
      </w:r>
      <w:r w:rsidR="00EA759E" w:rsidRPr="00A91604">
        <w:rPr>
          <w:lang w:val="uk-UA"/>
        </w:rPr>
        <w:t>С</w:t>
      </w:r>
      <w:r w:rsidR="00074373" w:rsidRPr="00A91604">
        <w:rPr>
          <w:lang w:val="uk-UA"/>
        </w:rPr>
        <w:t>татут, п</w:t>
      </w:r>
      <w:r w:rsidR="005E4052" w:rsidRPr="00A91604">
        <w:rPr>
          <w:lang w:val="uk-UA"/>
        </w:rPr>
        <w:t>равила  внутрішнього розпорядку Закладу</w:t>
      </w:r>
      <w:r w:rsidR="00074373" w:rsidRPr="00A91604">
        <w:rPr>
          <w:lang w:val="uk-UA"/>
        </w:rPr>
        <w:t>, не виконуют</w:t>
      </w:r>
      <w:r w:rsidR="00074373" w:rsidRPr="00A91604">
        <w:rPr>
          <w:lang w:val="uk-UA"/>
        </w:rPr>
        <w:t>ь</w:t>
      </w:r>
      <w:r w:rsidR="00C652AB" w:rsidRPr="00A91604">
        <w:rPr>
          <w:lang w:val="uk-UA"/>
        </w:rPr>
        <w:t xml:space="preserve"> </w:t>
      </w:r>
      <w:r w:rsidR="00074373" w:rsidRPr="00A91604">
        <w:rPr>
          <w:lang w:val="uk-UA"/>
        </w:rPr>
        <w:t>посадових обов'язків, умови  колективного  догов</w:t>
      </w:r>
      <w:r w:rsidR="00074373" w:rsidRPr="00A91604">
        <w:rPr>
          <w:lang w:val="uk-UA"/>
        </w:rPr>
        <w:t>о</w:t>
      </w:r>
      <w:r w:rsidR="00074373" w:rsidRPr="00A91604">
        <w:rPr>
          <w:lang w:val="uk-UA"/>
        </w:rPr>
        <w:t>ру або за результатами атестації, не відповідають займаній посаді, звільняються  з  роботи  відповідно  до чинного закон</w:t>
      </w:r>
      <w:r w:rsidR="00074373" w:rsidRPr="00A91604">
        <w:rPr>
          <w:lang w:val="uk-UA"/>
        </w:rPr>
        <w:t>о</w:t>
      </w:r>
      <w:r w:rsidR="00074373" w:rsidRPr="00A91604">
        <w:rPr>
          <w:lang w:val="uk-UA"/>
        </w:rPr>
        <w:t>давства.</w:t>
      </w:r>
    </w:p>
    <w:p w:rsidR="00074373" w:rsidRPr="00A91604" w:rsidRDefault="00074373" w:rsidP="00074373">
      <w:pPr>
        <w:jc w:val="center"/>
        <w:rPr>
          <w:b/>
          <w:lang w:val="uk-UA"/>
        </w:rPr>
      </w:pPr>
    </w:p>
    <w:p w:rsidR="00074373" w:rsidRPr="00A91604" w:rsidRDefault="007B4D90" w:rsidP="00074373">
      <w:pPr>
        <w:jc w:val="center"/>
        <w:rPr>
          <w:b/>
          <w:lang w:val="uk-UA"/>
        </w:rPr>
      </w:pPr>
      <w:r>
        <w:rPr>
          <w:b/>
          <w:lang w:val="uk-UA"/>
        </w:rPr>
        <w:t>5</w:t>
      </w:r>
      <w:r w:rsidR="00074373" w:rsidRPr="00A91604">
        <w:rPr>
          <w:b/>
          <w:lang w:val="uk-UA"/>
        </w:rPr>
        <w:t xml:space="preserve">. </w:t>
      </w:r>
      <w:r w:rsidR="009151E7" w:rsidRPr="00A91604">
        <w:rPr>
          <w:b/>
          <w:lang w:val="uk-UA"/>
        </w:rPr>
        <w:t>УПРАВЛІННЯ</w:t>
      </w:r>
      <w:r w:rsidR="005E4052" w:rsidRPr="00A91604">
        <w:rPr>
          <w:b/>
          <w:lang w:val="uk-UA"/>
        </w:rPr>
        <w:t xml:space="preserve"> ЗАКЛАДОМ</w:t>
      </w:r>
      <w:r w:rsidR="00074373" w:rsidRPr="00A91604">
        <w:rPr>
          <w:b/>
          <w:lang w:val="uk-UA"/>
        </w:rPr>
        <w:t xml:space="preserve"> </w:t>
      </w:r>
    </w:p>
    <w:p w:rsidR="00074373" w:rsidRPr="00A91604" w:rsidRDefault="00074373" w:rsidP="009151E7">
      <w:pPr>
        <w:ind w:firstLine="720"/>
        <w:jc w:val="both"/>
        <w:rPr>
          <w:lang w:val="uk-UA"/>
        </w:rPr>
      </w:pPr>
      <w:r w:rsidRPr="00A91604">
        <w:rPr>
          <w:lang w:val="uk-UA"/>
        </w:rPr>
        <w:t>1</w:t>
      </w:r>
      <w:r w:rsidR="00EA691B">
        <w:rPr>
          <w:lang w:val="uk-UA"/>
        </w:rPr>
        <w:t>)</w:t>
      </w:r>
      <w:r w:rsidR="009C34DC" w:rsidRPr="00A91604">
        <w:rPr>
          <w:lang w:val="uk-UA"/>
        </w:rPr>
        <w:t xml:space="preserve"> </w:t>
      </w:r>
      <w:r w:rsidR="005E4052" w:rsidRPr="00A91604">
        <w:rPr>
          <w:lang w:val="uk-UA"/>
        </w:rPr>
        <w:t>Заклад</w:t>
      </w:r>
      <w:r w:rsidR="009C34DC" w:rsidRPr="00A91604">
        <w:rPr>
          <w:lang w:val="uk-UA"/>
        </w:rPr>
        <w:t xml:space="preserve"> належить до сфери управління</w:t>
      </w:r>
      <w:r w:rsidR="005E4052" w:rsidRPr="00A91604">
        <w:rPr>
          <w:lang w:val="uk-UA"/>
        </w:rPr>
        <w:t xml:space="preserve"> відділу освіти, культури та спорту</w:t>
      </w:r>
      <w:r w:rsidR="009C34DC" w:rsidRPr="00A91604">
        <w:rPr>
          <w:lang w:val="uk-UA"/>
        </w:rPr>
        <w:t xml:space="preserve"> районної державної адміністрації (надалі орган управління)</w:t>
      </w:r>
      <w:r w:rsidR="009151E7" w:rsidRPr="00A91604">
        <w:rPr>
          <w:lang w:val="uk-UA"/>
        </w:rPr>
        <w:t>, що здійснює управління від імені Власника</w:t>
      </w:r>
      <w:r w:rsidR="00C652AB" w:rsidRPr="00A91604">
        <w:rPr>
          <w:lang w:val="uk-UA"/>
        </w:rPr>
        <w:t>.</w:t>
      </w:r>
    </w:p>
    <w:p w:rsidR="009151E7" w:rsidRPr="00A91604" w:rsidRDefault="009151E7" w:rsidP="009151E7">
      <w:pPr>
        <w:ind w:firstLine="720"/>
        <w:jc w:val="both"/>
        <w:rPr>
          <w:lang w:val="uk-UA"/>
        </w:rPr>
      </w:pPr>
    </w:p>
    <w:p w:rsidR="009151E7" w:rsidRPr="00A91604" w:rsidRDefault="009151E7" w:rsidP="009151E7">
      <w:pPr>
        <w:ind w:firstLine="720"/>
        <w:jc w:val="both"/>
        <w:rPr>
          <w:lang w:val="uk-UA"/>
        </w:rPr>
      </w:pPr>
      <w:r w:rsidRPr="00A91604">
        <w:rPr>
          <w:lang w:val="uk-UA"/>
        </w:rPr>
        <w:t>2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Управління</w:t>
      </w:r>
      <w:r w:rsidR="00093D99" w:rsidRPr="00A91604">
        <w:rPr>
          <w:lang w:val="uk-UA"/>
        </w:rPr>
        <w:t xml:space="preserve"> </w:t>
      </w:r>
      <w:r w:rsidRPr="00A91604">
        <w:rPr>
          <w:lang w:val="uk-UA"/>
        </w:rPr>
        <w:t>від імені Власника здійснює орган управління на основі відповідних по</w:t>
      </w:r>
      <w:r w:rsidR="00AD3A4F" w:rsidRPr="00A91604">
        <w:rPr>
          <w:lang w:val="uk-UA"/>
        </w:rPr>
        <w:t>в</w:t>
      </w:r>
      <w:r w:rsidRPr="00A91604">
        <w:rPr>
          <w:lang w:val="uk-UA"/>
        </w:rPr>
        <w:t xml:space="preserve">новажень, делегованих Новоград-Волинською районною </w:t>
      </w:r>
      <w:r w:rsidR="00A401FA" w:rsidRPr="00A91604">
        <w:rPr>
          <w:lang w:val="uk-UA"/>
        </w:rPr>
        <w:t>р</w:t>
      </w:r>
      <w:r w:rsidRPr="00A91604">
        <w:rPr>
          <w:lang w:val="uk-UA"/>
        </w:rPr>
        <w:t>адою.</w:t>
      </w:r>
    </w:p>
    <w:p w:rsidR="009151E7" w:rsidRPr="00A91604" w:rsidRDefault="009151E7" w:rsidP="009151E7">
      <w:pPr>
        <w:ind w:firstLine="720"/>
        <w:jc w:val="both"/>
        <w:rPr>
          <w:lang w:val="uk-UA"/>
        </w:rPr>
      </w:pPr>
    </w:p>
    <w:p w:rsidR="009151E7" w:rsidRPr="00A91604" w:rsidRDefault="009151E7" w:rsidP="009151E7">
      <w:pPr>
        <w:ind w:firstLine="720"/>
        <w:jc w:val="both"/>
        <w:rPr>
          <w:lang w:val="uk-UA"/>
        </w:rPr>
      </w:pPr>
      <w:r w:rsidRPr="00A91604">
        <w:rPr>
          <w:lang w:val="uk-UA"/>
        </w:rPr>
        <w:t>3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Орган управління:</w:t>
      </w:r>
    </w:p>
    <w:p w:rsidR="009151E7" w:rsidRPr="00A91604" w:rsidRDefault="00EA691B" w:rsidP="009151E7">
      <w:pPr>
        <w:ind w:firstLine="720"/>
        <w:jc w:val="both"/>
        <w:rPr>
          <w:lang w:val="uk-UA"/>
        </w:rPr>
      </w:pPr>
      <w:r>
        <w:rPr>
          <w:lang w:val="uk-UA"/>
        </w:rPr>
        <w:t>- г</w:t>
      </w:r>
      <w:r w:rsidR="009151E7" w:rsidRPr="00A91604">
        <w:rPr>
          <w:lang w:val="uk-UA"/>
        </w:rPr>
        <w:t xml:space="preserve">отує пропозиції щодо внесення змін до Статуту </w:t>
      </w:r>
      <w:r w:rsidR="005E4052" w:rsidRPr="00A91604">
        <w:rPr>
          <w:lang w:val="uk-UA"/>
        </w:rPr>
        <w:t>Закладу</w:t>
      </w:r>
      <w:r w:rsidR="00093D99" w:rsidRPr="00A91604">
        <w:rPr>
          <w:lang w:val="uk-UA"/>
        </w:rPr>
        <w:t xml:space="preserve"> </w:t>
      </w:r>
      <w:r w:rsidR="009151E7" w:rsidRPr="00A91604">
        <w:rPr>
          <w:lang w:val="uk-UA"/>
        </w:rPr>
        <w:t>та подає їх на розгляд Власника.</w:t>
      </w:r>
    </w:p>
    <w:p w:rsidR="009151E7" w:rsidRPr="00A91604" w:rsidRDefault="00EA691B" w:rsidP="009151E7">
      <w:pPr>
        <w:ind w:firstLine="720"/>
        <w:jc w:val="both"/>
        <w:rPr>
          <w:lang w:val="uk-UA"/>
        </w:rPr>
      </w:pPr>
      <w:r>
        <w:rPr>
          <w:lang w:val="uk-UA"/>
        </w:rPr>
        <w:t>- з</w:t>
      </w:r>
      <w:r w:rsidR="009151E7" w:rsidRPr="00A91604">
        <w:rPr>
          <w:lang w:val="uk-UA"/>
        </w:rPr>
        <w:t>дійснює контроль за дотриманням Статуту та приймає рішення у разі його порушення.</w:t>
      </w:r>
    </w:p>
    <w:p w:rsidR="009151E7" w:rsidRPr="00A91604" w:rsidRDefault="00EA691B" w:rsidP="009151E7">
      <w:pPr>
        <w:ind w:firstLine="720"/>
        <w:jc w:val="both"/>
        <w:rPr>
          <w:lang w:val="uk-UA"/>
        </w:rPr>
      </w:pPr>
      <w:r>
        <w:rPr>
          <w:lang w:val="uk-UA"/>
        </w:rPr>
        <w:t>- п</w:t>
      </w:r>
      <w:r w:rsidR="009151E7" w:rsidRPr="00A91604">
        <w:rPr>
          <w:lang w:val="uk-UA"/>
        </w:rPr>
        <w:t>огоджує фіна</w:t>
      </w:r>
      <w:r w:rsidR="00AD3A4F" w:rsidRPr="00A91604">
        <w:rPr>
          <w:lang w:val="uk-UA"/>
        </w:rPr>
        <w:t>н</w:t>
      </w:r>
      <w:r w:rsidR="009151E7" w:rsidRPr="00A91604">
        <w:rPr>
          <w:lang w:val="uk-UA"/>
        </w:rPr>
        <w:t xml:space="preserve">совий план та </w:t>
      </w:r>
      <w:r w:rsidR="005E4052" w:rsidRPr="00A91604">
        <w:rPr>
          <w:lang w:val="uk-UA"/>
        </w:rPr>
        <w:t>план розвитку Закладу</w:t>
      </w:r>
      <w:r w:rsidR="00D80B5E" w:rsidRPr="00A91604">
        <w:rPr>
          <w:lang w:val="uk-UA"/>
        </w:rPr>
        <w:t>, здійснює контроль за його господарською діяльністю.</w:t>
      </w:r>
    </w:p>
    <w:p w:rsidR="00D80B5E" w:rsidRPr="00A91604" w:rsidRDefault="00EA691B" w:rsidP="009151E7">
      <w:pPr>
        <w:ind w:firstLine="720"/>
        <w:jc w:val="both"/>
        <w:rPr>
          <w:lang w:val="uk-UA"/>
        </w:rPr>
      </w:pPr>
      <w:r>
        <w:rPr>
          <w:lang w:val="uk-UA"/>
        </w:rPr>
        <w:t>- з</w:t>
      </w:r>
      <w:r w:rsidR="00D80B5E" w:rsidRPr="00A91604">
        <w:rPr>
          <w:lang w:val="uk-UA"/>
        </w:rPr>
        <w:t>вітує перед Власником про виконання переданих йому повноважень.</w:t>
      </w:r>
    </w:p>
    <w:p w:rsidR="00D80B5E" w:rsidRPr="00A91604" w:rsidRDefault="00EA691B" w:rsidP="009151E7">
      <w:pPr>
        <w:ind w:firstLine="720"/>
        <w:jc w:val="both"/>
        <w:rPr>
          <w:lang w:val="uk-UA"/>
        </w:rPr>
      </w:pPr>
      <w:r>
        <w:rPr>
          <w:lang w:val="uk-UA"/>
        </w:rPr>
        <w:t>- в</w:t>
      </w:r>
      <w:r w:rsidR="00D80B5E" w:rsidRPr="00A91604">
        <w:rPr>
          <w:lang w:val="uk-UA"/>
        </w:rPr>
        <w:t>ирішує інші питання віднесені Власником до його повноважень.</w:t>
      </w:r>
    </w:p>
    <w:p w:rsidR="00074373" w:rsidRPr="00A91604" w:rsidRDefault="00074373" w:rsidP="00074373">
      <w:pPr>
        <w:jc w:val="center"/>
        <w:rPr>
          <w:lang w:val="uk-UA"/>
        </w:rPr>
      </w:pPr>
    </w:p>
    <w:p w:rsidR="00074373" w:rsidRPr="00A91604" w:rsidRDefault="00D80B5E" w:rsidP="00C652AB">
      <w:pPr>
        <w:ind w:firstLine="720"/>
        <w:jc w:val="both"/>
        <w:rPr>
          <w:lang w:val="uk-UA"/>
        </w:rPr>
      </w:pPr>
      <w:r w:rsidRPr="00A91604">
        <w:rPr>
          <w:lang w:val="uk-UA"/>
        </w:rPr>
        <w:t>4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Наук</w:t>
      </w:r>
      <w:r w:rsidR="00C652AB" w:rsidRPr="00A91604">
        <w:rPr>
          <w:lang w:val="uk-UA"/>
        </w:rPr>
        <w:t xml:space="preserve">ове керівництво </w:t>
      </w:r>
      <w:r w:rsidR="005E4052" w:rsidRPr="00A91604">
        <w:rPr>
          <w:lang w:val="uk-UA"/>
        </w:rPr>
        <w:t>Закладом</w:t>
      </w:r>
      <w:r w:rsidR="00074373" w:rsidRPr="00A91604">
        <w:rPr>
          <w:lang w:val="uk-UA"/>
        </w:rPr>
        <w:t xml:space="preserve"> в частині науково-методичного з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>безпечення системи дошкільної та загальної середньої о</w:t>
      </w:r>
      <w:r w:rsidR="00C652AB" w:rsidRPr="00A91604">
        <w:rPr>
          <w:lang w:val="uk-UA"/>
        </w:rPr>
        <w:t xml:space="preserve">світи </w:t>
      </w:r>
      <w:r w:rsidR="00074373" w:rsidRPr="00A91604">
        <w:rPr>
          <w:lang w:val="uk-UA"/>
        </w:rPr>
        <w:t>здійснює</w:t>
      </w:r>
      <w:r w:rsidR="00AD3A4F" w:rsidRPr="00A91604">
        <w:rPr>
          <w:lang w:val="uk-UA"/>
        </w:rPr>
        <w:t xml:space="preserve"> комунальний заклад «</w:t>
      </w:r>
      <w:r w:rsidR="004A68D4" w:rsidRPr="00A91604">
        <w:rPr>
          <w:lang w:val="uk-UA"/>
        </w:rPr>
        <w:t>Житомирський обласний інститут післядипломної педагогічної освіти</w:t>
      </w:r>
      <w:r w:rsidR="00AD3A4F" w:rsidRPr="00A91604">
        <w:rPr>
          <w:lang w:val="uk-UA"/>
        </w:rPr>
        <w:t>» Житомирської обласної ради</w:t>
      </w:r>
      <w:r w:rsidR="004A68D4" w:rsidRPr="00A91604">
        <w:rPr>
          <w:lang w:val="uk-UA"/>
        </w:rPr>
        <w:t>.</w:t>
      </w:r>
    </w:p>
    <w:p w:rsidR="004A68D4" w:rsidRPr="00A91604" w:rsidRDefault="004A68D4" w:rsidP="00C652AB">
      <w:pPr>
        <w:ind w:firstLine="720"/>
        <w:jc w:val="both"/>
        <w:rPr>
          <w:sz w:val="24"/>
          <w:szCs w:val="24"/>
          <w:lang w:val="uk-UA"/>
        </w:rPr>
      </w:pPr>
    </w:p>
    <w:p w:rsidR="00074373" w:rsidRPr="00A91604" w:rsidRDefault="00D80B5E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5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Безпосереднє керівництво </w:t>
      </w:r>
      <w:r w:rsidR="005E4052" w:rsidRPr="00A91604">
        <w:rPr>
          <w:lang w:val="uk-UA"/>
        </w:rPr>
        <w:t>Закладом</w:t>
      </w:r>
      <w:r w:rsidR="00074373" w:rsidRPr="00A91604">
        <w:rPr>
          <w:lang w:val="uk-UA"/>
        </w:rPr>
        <w:t xml:space="preserve"> </w:t>
      </w:r>
      <w:r w:rsidR="00B71185" w:rsidRPr="00A91604">
        <w:rPr>
          <w:lang w:val="uk-UA"/>
        </w:rPr>
        <w:t xml:space="preserve">здійснює </w:t>
      </w:r>
      <w:r w:rsidR="00074373" w:rsidRPr="00A91604">
        <w:rPr>
          <w:lang w:val="uk-UA"/>
        </w:rPr>
        <w:t>його завідувач, який  призначається  і звільн</w:t>
      </w:r>
      <w:r w:rsidR="00074373" w:rsidRPr="00A91604">
        <w:rPr>
          <w:lang w:val="uk-UA"/>
        </w:rPr>
        <w:t>я</w:t>
      </w:r>
      <w:r w:rsidR="00074373" w:rsidRPr="00A91604">
        <w:rPr>
          <w:lang w:val="uk-UA"/>
        </w:rPr>
        <w:t xml:space="preserve">ється з </w:t>
      </w:r>
      <w:r w:rsidR="00AD3A4F" w:rsidRPr="00A91604">
        <w:rPr>
          <w:lang w:val="uk-UA"/>
        </w:rPr>
        <w:t xml:space="preserve">посади </w:t>
      </w:r>
      <w:r w:rsidR="005C050F">
        <w:rPr>
          <w:lang w:val="uk-UA"/>
        </w:rPr>
        <w:t>Власником</w:t>
      </w:r>
      <w:r w:rsidR="00AD3A4F" w:rsidRPr="00A91604">
        <w:rPr>
          <w:lang w:val="uk-UA"/>
        </w:rPr>
        <w:t xml:space="preserve"> </w:t>
      </w:r>
      <w:r w:rsidR="004A68D4" w:rsidRPr="00A91604">
        <w:rPr>
          <w:lang w:val="uk-UA"/>
        </w:rPr>
        <w:t xml:space="preserve">за погодженням з </w:t>
      </w:r>
      <w:r w:rsidRPr="00A91604">
        <w:rPr>
          <w:lang w:val="uk-UA"/>
        </w:rPr>
        <w:t>комунальним закладом «Житомирський обласний інститут післядипломної педагогічної освіти» Житомирської обласної ради</w:t>
      </w:r>
      <w:r w:rsidR="004A68D4" w:rsidRPr="00A91604">
        <w:rPr>
          <w:lang w:val="uk-UA"/>
        </w:rPr>
        <w:t>.</w:t>
      </w:r>
    </w:p>
    <w:p w:rsidR="00C364E7" w:rsidRPr="00A91604" w:rsidRDefault="004A68D4" w:rsidP="00C364E7">
      <w:pPr>
        <w:ind w:firstLine="720"/>
        <w:jc w:val="both"/>
        <w:rPr>
          <w:lang w:val="uk-UA"/>
        </w:rPr>
      </w:pPr>
      <w:r w:rsidRPr="00A91604">
        <w:rPr>
          <w:lang w:val="uk-UA"/>
        </w:rPr>
        <w:t xml:space="preserve">Завідувач </w:t>
      </w:r>
      <w:r w:rsidR="005E4052" w:rsidRPr="00A91604">
        <w:rPr>
          <w:lang w:val="uk-UA"/>
        </w:rPr>
        <w:t>Закладу</w:t>
      </w:r>
      <w:r w:rsidR="00074373" w:rsidRPr="00A91604">
        <w:rPr>
          <w:lang w:val="uk-UA"/>
        </w:rPr>
        <w:t>:</w:t>
      </w:r>
      <w:r w:rsidR="00C364E7" w:rsidRPr="00A91604">
        <w:rPr>
          <w:lang w:val="uk-UA"/>
        </w:rPr>
        <w:t xml:space="preserve"> 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 xml:space="preserve">здійснює загальне керівництво діяльністю </w:t>
      </w:r>
      <w:r w:rsidR="005E4052" w:rsidRPr="00A91604">
        <w:rPr>
          <w:lang w:val="uk-UA"/>
        </w:rPr>
        <w:t>Закладу</w:t>
      </w:r>
      <w:r w:rsidR="00C364E7" w:rsidRPr="00A91604">
        <w:rPr>
          <w:lang w:val="uk-UA"/>
        </w:rPr>
        <w:t>, готує план  роботи, погоджує і затверджує його в  установленому порядку;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C364E7" w:rsidRPr="00A91604">
        <w:rPr>
          <w:lang w:val="uk-UA"/>
        </w:rPr>
        <w:t xml:space="preserve">затверджує структуру </w:t>
      </w:r>
      <w:r w:rsidR="005E4052" w:rsidRPr="00A91604">
        <w:rPr>
          <w:lang w:val="uk-UA"/>
        </w:rPr>
        <w:t>Закладу</w:t>
      </w:r>
      <w:r w:rsidR="00C364E7" w:rsidRPr="00A91604">
        <w:rPr>
          <w:lang w:val="uk-UA"/>
        </w:rPr>
        <w:t>, посадові інструкції та функціональні обов'язки його працівників і визначає ступінь  відповідальності за їх виконання;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 xml:space="preserve">представляє інтереси </w:t>
      </w:r>
      <w:r w:rsidR="006D1FD9" w:rsidRPr="00A91604">
        <w:rPr>
          <w:lang w:val="uk-UA"/>
        </w:rPr>
        <w:t>Закладу у відносинах  із</w:t>
      </w:r>
      <w:r w:rsidR="00C364E7" w:rsidRPr="00A91604">
        <w:rPr>
          <w:lang w:val="uk-UA"/>
        </w:rPr>
        <w:t xml:space="preserve"> юридичними і фізичними особами;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вносить пропозиції засновнику стосовно чисельності та фонду оплати праці працівників;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 xml:space="preserve">видає в межах компетенції  накази і розпорядження та забезпечує контроль за їх виконанням; 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 xml:space="preserve">приймає  на роботу і звільняє з роботи працівників </w:t>
      </w:r>
      <w:r w:rsidR="006D1FD9" w:rsidRPr="00A91604">
        <w:rPr>
          <w:lang w:val="uk-UA"/>
        </w:rPr>
        <w:t>Закладу</w:t>
      </w:r>
      <w:r w:rsidR="00C364E7" w:rsidRPr="00A91604">
        <w:rPr>
          <w:lang w:val="uk-UA"/>
        </w:rPr>
        <w:t>;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>виконує кошторис, укладає угоди, дає доручення щодо використання коштів, відкриває банківські рахунки тощо;</w:t>
      </w:r>
    </w:p>
    <w:p w:rsidR="00C364E7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 xml:space="preserve">заохочує працівників </w:t>
      </w:r>
      <w:r w:rsidR="006D1FD9" w:rsidRPr="00A91604">
        <w:rPr>
          <w:lang w:val="uk-UA"/>
        </w:rPr>
        <w:t xml:space="preserve">Закладу </w:t>
      </w:r>
      <w:r w:rsidR="00C364E7" w:rsidRPr="00A91604">
        <w:rPr>
          <w:lang w:val="uk-UA"/>
        </w:rPr>
        <w:t>і накладає на них дисциплінарні стягнення.</w:t>
      </w:r>
    </w:p>
    <w:p w:rsidR="00074373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C364E7" w:rsidRPr="00A91604">
        <w:rPr>
          <w:lang w:val="uk-UA"/>
        </w:rPr>
        <w:t xml:space="preserve">звітує перед </w:t>
      </w:r>
      <w:r w:rsidR="00AD3A4F" w:rsidRPr="00A91604">
        <w:rPr>
          <w:lang w:val="uk-UA"/>
        </w:rPr>
        <w:t>Власником</w:t>
      </w:r>
      <w:r w:rsidR="006D1FD9" w:rsidRPr="00A91604">
        <w:rPr>
          <w:lang w:val="uk-UA"/>
        </w:rPr>
        <w:t xml:space="preserve"> та комунальним закладом «Житомирський обласний інститут післядипломної педагогічної освіти» Житомирської обласної ради</w:t>
      </w:r>
      <w:r w:rsidR="00C364E7" w:rsidRPr="00A91604">
        <w:rPr>
          <w:lang w:val="uk-UA"/>
        </w:rPr>
        <w:t xml:space="preserve"> про результати діяльності </w:t>
      </w:r>
      <w:r w:rsidR="00AD3A4F" w:rsidRPr="00A91604">
        <w:rPr>
          <w:lang w:val="uk-UA"/>
        </w:rPr>
        <w:t xml:space="preserve"> не рідше одного разу в рік</w:t>
      </w:r>
      <w:r w:rsidR="00C364E7" w:rsidRPr="00A91604">
        <w:rPr>
          <w:lang w:val="uk-UA"/>
        </w:rPr>
        <w:t>.</w:t>
      </w:r>
    </w:p>
    <w:p w:rsidR="00C364E7" w:rsidRPr="00A91604" w:rsidRDefault="00C364E7" w:rsidP="00C364E7">
      <w:pPr>
        <w:ind w:left="284"/>
        <w:jc w:val="both"/>
        <w:rPr>
          <w:lang w:val="uk-UA"/>
        </w:rPr>
      </w:pPr>
    </w:p>
    <w:p w:rsidR="00074373" w:rsidRPr="00A91604" w:rsidRDefault="006D1FD9" w:rsidP="006D1FD9">
      <w:pPr>
        <w:ind w:firstLine="284"/>
        <w:jc w:val="both"/>
        <w:rPr>
          <w:lang w:val="uk-UA"/>
        </w:rPr>
      </w:pPr>
      <w:r w:rsidRPr="00A91604">
        <w:rPr>
          <w:lang w:val="uk-UA"/>
        </w:rPr>
        <w:t xml:space="preserve">      6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Постійно діючим колегіальним органом керівництва </w:t>
      </w:r>
      <w:r w:rsidRPr="00A91604">
        <w:rPr>
          <w:lang w:val="uk-UA"/>
        </w:rPr>
        <w:t>Закладу</w:t>
      </w:r>
      <w:r w:rsidR="004A68D4" w:rsidRPr="00A91604">
        <w:rPr>
          <w:lang w:val="uk-UA"/>
        </w:rPr>
        <w:t xml:space="preserve"> є </w:t>
      </w:r>
      <w:r w:rsidR="00074373" w:rsidRPr="00A91604">
        <w:rPr>
          <w:lang w:val="uk-UA"/>
        </w:rPr>
        <w:t>методична рада, яку очолює завідувач</w:t>
      </w:r>
      <w:r w:rsidR="004A68D4" w:rsidRPr="00A91604">
        <w:rPr>
          <w:lang w:val="uk-UA"/>
        </w:rPr>
        <w:t>.</w:t>
      </w:r>
    </w:p>
    <w:p w:rsidR="004A68D4" w:rsidRPr="00A91604" w:rsidRDefault="004A68D4" w:rsidP="00074373">
      <w:pPr>
        <w:ind w:firstLine="720"/>
        <w:jc w:val="both"/>
        <w:rPr>
          <w:lang w:val="uk-UA"/>
        </w:rPr>
      </w:pPr>
    </w:p>
    <w:p w:rsidR="004A68D4" w:rsidRPr="00A91604" w:rsidRDefault="006D1FD9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7</w:t>
      </w:r>
      <w:r w:rsidR="00EA691B">
        <w:rPr>
          <w:lang w:val="uk-UA"/>
        </w:rPr>
        <w:t>)</w:t>
      </w:r>
      <w:r w:rsidR="00074373" w:rsidRPr="00A91604">
        <w:rPr>
          <w:lang w:val="uk-UA"/>
        </w:rPr>
        <w:t xml:space="preserve"> Органом громадського самоврядування  є з</w:t>
      </w:r>
      <w:r w:rsidR="00074373" w:rsidRPr="00A91604">
        <w:rPr>
          <w:lang w:val="uk-UA"/>
        </w:rPr>
        <w:t>а</w:t>
      </w:r>
      <w:r w:rsidR="00074373" w:rsidRPr="00A91604">
        <w:rPr>
          <w:lang w:val="uk-UA"/>
        </w:rPr>
        <w:t>гальні збори колективу, які скликаються</w:t>
      </w:r>
      <w:r w:rsidR="004A68D4" w:rsidRPr="00A91604">
        <w:rPr>
          <w:lang w:val="uk-UA"/>
        </w:rPr>
        <w:t xml:space="preserve"> за потребою, але не рідше 1 разу в рік</w:t>
      </w:r>
      <w:r w:rsidR="00074373" w:rsidRPr="00A91604">
        <w:rPr>
          <w:lang w:val="uk-UA"/>
        </w:rPr>
        <w:t>.</w:t>
      </w:r>
      <w:r w:rsidR="008E11E3" w:rsidRPr="00A91604">
        <w:rPr>
          <w:lang w:val="uk-UA"/>
        </w:rPr>
        <w:t xml:space="preserve"> </w:t>
      </w:r>
    </w:p>
    <w:p w:rsidR="00074373" w:rsidRPr="00A91604" w:rsidRDefault="008E11E3" w:rsidP="004A68D4">
      <w:pPr>
        <w:ind w:firstLine="720"/>
        <w:jc w:val="both"/>
        <w:rPr>
          <w:lang w:val="uk-UA"/>
        </w:rPr>
      </w:pPr>
      <w:r w:rsidRPr="00A91604">
        <w:rPr>
          <w:lang w:val="uk-UA"/>
        </w:rPr>
        <w:t>Рішення</w:t>
      </w:r>
      <w:r w:rsidR="00074373" w:rsidRPr="00A91604">
        <w:rPr>
          <w:sz w:val="24"/>
          <w:szCs w:val="24"/>
          <w:lang w:val="uk-UA"/>
        </w:rPr>
        <w:t xml:space="preserve"> </w:t>
      </w:r>
      <w:r w:rsidR="00074373" w:rsidRPr="00A91604">
        <w:rPr>
          <w:lang w:val="uk-UA"/>
        </w:rPr>
        <w:t>загальних зборів приймаються простою  більшістю голосів від загальної кількості прису</w:t>
      </w:r>
      <w:r w:rsidR="00074373" w:rsidRPr="00A91604">
        <w:rPr>
          <w:lang w:val="uk-UA"/>
        </w:rPr>
        <w:t>т</w:t>
      </w:r>
      <w:r w:rsidR="00074373" w:rsidRPr="00A91604">
        <w:rPr>
          <w:lang w:val="uk-UA"/>
        </w:rPr>
        <w:t>ніх.</w:t>
      </w:r>
    </w:p>
    <w:p w:rsidR="00074373" w:rsidRPr="00A91604" w:rsidRDefault="0007437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Загальні збори колективу:</w:t>
      </w:r>
    </w:p>
    <w:p w:rsidR="00074373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5C46D8">
        <w:rPr>
          <w:lang w:val="uk-UA"/>
        </w:rPr>
        <w:t xml:space="preserve">можуть ініціювати внесення  </w:t>
      </w:r>
      <w:r w:rsidR="0095349F" w:rsidRPr="00A91604">
        <w:rPr>
          <w:lang w:val="uk-UA"/>
        </w:rPr>
        <w:t>змін</w:t>
      </w:r>
      <w:r w:rsidR="006D1FD9" w:rsidRPr="00A91604">
        <w:rPr>
          <w:lang w:val="uk-UA"/>
        </w:rPr>
        <w:t xml:space="preserve"> </w:t>
      </w:r>
      <w:r w:rsidR="0095349F" w:rsidRPr="00A91604">
        <w:rPr>
          <w:lang w:val="uk-UA"/>
        </w:rPr>
        <w:t xml:space="preserve"> до</w:t>
      </w:r>
      <w:r w:rsidR="00074373" w:rsidRPr="00A91604">
        <w:rPr>
          <w:lang w:val="uk-UA"/>
        </w:rPr>
        <w:t xml:space="preserve"> Статут</w:t>
      </w:r>
      <w:r w:rsidR="0095349F" w:rsidRPr="00A91604">
        <w:rPr>
          <w:lang w:val="uk-UA"/>
        </w:rPr>
        <w:t>у</w:t>
      </w:r>
      <w:r w:rsidR="00074373" w:rsidRPr="00A91604">
        <w:rPr>
          <w:lang w:val="uk-UA"/>
        </w:rPr>
        <w:t>;</w:t>
      </w:r>
    </w:p>
    <w:p w:rsidR="00074373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74373" w:rsidRPr="00A91604">
        <w:rPr>
          <w:lang w:val="uk-UA"/>
        </w:rPr>
        <w:t>розглядають питання фіна</w:t>
      </w:r>
      <w:r w:rsidR="00074373" w:rsidRPr="00A91604">
        <w:rPr>
          <w:lang w:val="uk-UA"/>
        </w:rPr>
        <w:t>н</w:t>
      </w:r>
      <w:r w:rsidR="00074373" w:rsidRPr="00A91604">
        <w:rPr>
          <w:lang w:val="uk-UA"/>
        </w:rPr>
        <w:t xml:space="preserve">сово-господарської діяльності </w:t>
      </w:r>
      <w:r w:rsidR="006D1FD9" w:rsidRPr="00A91604">
        <w:rPr>
          <w:lang w:val="uk-UA"/>
        </w:rPr>
        <w:t>Закладу</w:t>
      </w:r>
      <w:r w:rsidR="00074373" w:rsidRPr="00A91604">
        <w:rPr>
          <w:lang w:val="uk-UA"/>
        </w:rPr>
        <w:t>;</w:t>
      </w:r>
    </w:p>
    <w:p w:rsidR="00074373" w:rsidRPr="00A91604" w:rsidRDefault="005C050F" w:rsidP="005C050F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74373" w:rsidRPr="00A91604">
        <w:rPr>
          <w:lang w:val="uk-UA"/>
        </w:rPr>
        <w:t xml:space="preserve">затверджують основні напрями розвитку  і вдосконалення роботи  </w:t>
      </w:r>
      <w:r w:rsidR="006D1FD9" w:rsidRPr="00A91604">
        <w:rPr>
          <w:lang w:val="uk-UA"/>
        </w:rPr>
        <w:t>Закладу</w:t>
      </w:r>
      <w:r w:rsidR="00074373" w:rsidRPr="00A91604">
        <w:rPr>
          <w:lang w:val="uk-UA"/>
        </w:rPr>
        <w:t>.</w:t>
      </w:r>
    </w:p>
    <w:p w:rsidR="004A68D4" w:rsidRPr="00A91604" w:rsidRDefault="004A68D4" w:rsidP="00074373">
      <w:pPr>
        <w:ind w:firstLine="720"/>
        <w:jc w:val="both"/>
        <w:rPr>
          <w:lang w:val="uk-UA"/>
        </w:rPr>
      </w:pPr>
    </w:p>
    <w:p w:rsidR="0044573E" w:rsidRPr="00A91604" w:rsidRDefault="007B4D90" w:rsidP="00074373">
      <w:pPr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="00074373" w:rsidRPr="00A91604">
        <w:rPr>
          <w:b/>
          <w:lang w:val="uk-UA"/>
        </w:rPr>
        <w:t xml:space="preserve">. МАЙНО </w:t>
      </w:r>
    </w:p>
    <w:p w:rsidR="00074373" w:rsidRPr="00A91604" w:rsidRDefault="00EA691B" w:rsidP="004A68D4">
      <w:pPr>
        <w:ind w:firstLine="720"/>
        <w:jc w:val="both"/>
        <w:rPr>
          <w:lang w:val="uk-UA"/>
        </w:rPr>
      </w:pPr>
      <w:r>
        <w:rPr>
          <w:lang w:val="uk-UA"/>
        </w:rPr>
        <w:t>1)</w:t>
      </w:r>
      <w:r w:rsidR="00074373" w:rsidRPr="00A91604">
        <w:rPr>
          <w:lang w:val="uk-UA"/>
        </w:rPr>
        <w:t xml:space="preserve"> </w:t>
      </w:r>
      <w:r w:rsidR="006D1FD9" w:rsidRPr="00A91604">
        <w:rPr>
          <w:lang w:val="uk-UA"/>
        </w:rPr>
        <w:t>Майно Закладу</w:t>
      </w:r>
      <w:r w:rsidR="00074373" w:rsidRPr="00A91604">
        <w:rPr>
          <w:lang w:val="uk-UA"/>
        </w:rPr>
        <w:t xml:space="preserve"> </w:t>
      </w:r>
      <w:r w:rsidR="00B71185" w:rsidRPr="00A91604">
        <w:rPr>
          <w:lang w:val="uk-UA"/>
        </w:rPr>
        <w:t xml:space="preserve"> перебуває у спільній власності територіальних громад сіл району і закріплюється за ним на праві</w:t>
      </w:r>
      <w:r w:rsidR="00074373" w:rsidRPr="00A91604">
        <w:rPr>
          <w:lang w:val="uk-UA"/>
        </w:rPr>
        <w:t xml:space="preserve">  оп</w:t>
      </w:r>
      <w:r w:rsidR="004A68D4" w:rsidRPr="00A91604">
        <w:rPr>
          <w:lang w:val="uk-UA"/>
        </w:rPr>
        <w:t>еративн</w:t>
      </w:r>
      <w:r w:rsidR="00B71185" w:rsidRPr="00A91604">
        <w:rPr>
          <w:lang w:val="uk-UA"/>
        </w:rPr>
        <w:t>ого</w:t>
      </w:r>
      <w:r w:rsidR="004A68D4" w:rsidRPr="00A91604">
        <w:rPr>
          <w:lang w:val="uk-UA"/>
        </w:rPr>
        <w:t xml:space="preserve">  управління.</w:t>
      </w:r>
    </w:p>
    <w:p w:rsidR="008F52B4" w:rsidRPr="00A91604" w:rsidRDefault="008F52B4" w:rsidP="00074373">
      <w:pPr>
        <w:jc w:val="both"/>
        <w:rPr>
          <w:lang w:val="uk-UA"/>
        </w:rPr>
      </w:pPr>
    </w:p>
    <w:p w:rsidR="00074373" w:rsidRPr="00A91604" w:rsidRDefault="007B4D90" w:rsidP="00074373">
      <w:pPr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="00074373" w:rsidRPr="00A91604">
        <w:rPr>
          <w:b/>
          <w:lang w:val="uk-UA"/>
        </w:rPr>
        <w:t>. ФІНАНСОВО-ГОСПОДАРСЬКА ДІЯЛЬНІСТЬ</w:t>
      </w:r>
    </w:p>
    <w:p w:rsidR="00074373" w:rsidRPr="00A91604" w:rsidRDefault="0007437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1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Джерелами фінансування </w:t>
      </w:r>
      <w:r w:rsidR="006D1FD9" w:rsidRPr="00A91604">
        <w:rPr>
          <w:lang w:val="uk-UA"/>
        </w:rPr>
        <w:t>Закладу</w:t>
      </w:r>
      <w:r w:rsidR="008F52B4" w:rsidRPr="00A91604">
        <w:rPr>
          <w:lang w:val="uk-UA"/>
        </w:rPr>
        <w:t xml:space="preserve"> </w:t>
      </w:r>
      <w:r w:rsidRPr="00A91604">
        <w:rPr>
          <w:lang w:val="uk-UA"/>
        </w:rPr>
        <w:t>є кошти:</w:t>
      </w:r>
    </w:p>
    <w:p w:rsidR="00074373" w:rsidRPr="00A91604" w:rsidRDefault="00EA691B" w:rsidP="00EA691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B71185" w:rsidRPr="00A91604">
        <w:rPr>
          <w:lang w:val="uk-UA"/>
        </w:rPr>
        <w:t>районного бюджету</w:t>
      </w:r>
      <w:r w:rsidR="00074373" w:rsidRPr="00A91604">
        <w:rPr>
          <w:lang w:val="uk-UA"/>
        </w:rPr>
        <w:t xml:space="preserve"> у ро</w:t>
      </w:r>
      <w:r w:rsidR="00074373" w:rsidRPr="00A91604">
        <w:rPr>
          <w:lang w:val="uk-UA"/>
        </w:rPr>
        <w:t>з</w:t>
      </w:r>
      <w:r w:rsidR="00074373" w:rsidRPr="00A91604">
        <w:rPr>
          <w:lang w:val="uk-UA"/>
        </w:rPr>
        <w:t>мірі, передбаченому нормативами фінансування;</w:t>
      </w:r>
    </w:p>
    <w:p w:rsidR="00074373" w:rsidRPr="00A91604" w:rsidRDefault="00EA691B" w:rsidP="00EA691B">
      <w:pPr>
        <w:ind w:firstLine="708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- </w:t>
      </w:r>
      <w:r w:rsidR="00074373" w:rsidRPr="00A91604">
        <w:rPr>
          <w:lang w:val="uk-UA"/>
        </w:rPr>
        <w:t>добровільні пожертвування і цільові внески фізичних і юридичних осіб</w:t>
      </w:r>
      <w:r w:rsidR="00086D03" w:rsidRPr="00A91604">
        <w:rPr>
          <w:lang w:val="uk-UA"/>
        </w:rPr>
        <w:t xml:space="preserve">, </w:t>
      </w:r>
      <w:r w:rsidR="00B600EA" w:rsidRPr="00A91604">
        <w:rPr>
          <w:lang w:val="uk-UA"/>
        </w:rPr>
        <w:t>інші надходження, не</w:t>
      </w:r>
      <w:r w:rsidR="00074373" w:rsidRPr="00A91604">
        <w:rPr>
          <w:lang w:val="uk-UA"/>
        </w:rPr>
        <w:t>заборонені чинним законодавством</w:t>
      </w:r>
      <w:r w:rsidR="008F52B4" w:rsidRPr="00A91604">
        <w:rPr>
          <w:sz w:val="24"/>
          <w:szCs w:val="24"/>
          <w:lang w:val="uk-UA"/>
        </w:rPr>
        <w:t>.</w:t>
      </w:r>
    </w:p>
    <w:p w:rsidR="00EA691B" w:rsidRDefault="00EA691B" w:rsidP="00074373">
      <w:pPr>
        <w:ind w:firstLine="720"/>
        <w:jc w:val="both"/>
        <w:rPr>
          <w:lang w:val="uk-UA"/>
        </w:rPr>
      </w:pPr>
    </w:p>
    <w:p w:rsidR="00074373" w:rsidRPr="00A91604" w:rsidRDefault="00074373" w:rsidP="00074373">
      <w:pPr>
        <w:ind w:firstLine="720"/>
        <w:jc w:val="both"/>
        <w:rPr>
          <w:lang w:val="uk-UA"/>
        </w:rPr>
      </w:pPr>
      <w:r w:rsidRPr="00A91604">
        <w:rPr>
          <w:lang w:val="uk-UA"/>
        </w:rPr>
        <w:t>2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</w:t>
      </w:r>
      <w:r w:rsidR="006D1FD9" w:rsidRPr="00A91604">
        <w:rPr>
          <w:lang w:val="uk-UA"/>
        </w:rPr>
        <w:t xml:space="preserve"> Заклад </w:t>
      </w:r>
      <w:r w:rsidR="008F52B4" w:rsidRPr="00A91604">
        <w:rPr>
          <w:lang w:val="uk-UA"/>
        </w:rPr>
        <w:t xml:space="preserve"> </w:t>
      </w:r>
      <w:r w:rsidRPr="00A91604">
        <w:rPr>
          <w:lang w:val="uk-UA"/>
        </w:rPr>
        <w:t xml:space="preserve">за погодженням із </w:t>
      </w:r>
      <w:r w:rsidR="00086D03" w:rsidRPr="00A91604">
        <w:rPr>
          <w:lang w:val="uk-UA"/>
        </w:rPr>
        <w:t>Власником</w:t>
      </w:r>
      <w:r w:rsidRPr="00A91604">
        <w:rPr>
          <w:lang w:val="uk-UA"/>
        </w:rPr>
        <w:t xml:space="preserve"> має право:</w:t>
      </w:r>
    </w:p>
    <w:p w:rsidR="00074373" w:rsidRPr="00A91604" w:rsidRDefault="00EA691B" w:rsidP="00EA691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8F52B4" w:rsidRPr="00A91604">
        <w:rPr>
          <w:lang w:val="uk-UA"/>
        </w:rPr>
        <w:t xml:space="preserve">придбати та </w:t>
      </w:r>
      <w:r w:rsidR="00074373" w:rsidRPr="00A91604">
        <w:rPr>
          <w:lang w:val="uk-UA"/>
        </w:rPr>
        <w:t xml:space="preserve"> орендувати  необхідне  йому  обладнання  та інше майно;</w:t>
      </w:r>
    </w:p>
    <w:p w:rsidR="00074373" w:rsidRPr="00A91604" w:rsidRDefault="00EA691B" w:rsidP="00EA691B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074373" w:rsidRPr="00A91604">
        <w:rPr>
          <w:lang w:val="uk-UA"/>
        </w:rPr>
        <w:t>отримувати допомогу від підприємств, установ, організацій або фізи</w:t>
      </w:r>
      <w:r w:rsidR="00074373" w:rsidRPr="00A91604">
        <w:rPr>
          <w:lang w:val="uk-UA"/>
        </w:rPr>
        <w:t>ч</w:t>
      </w:r>
      <w:r w:rsidR="00074373" w:rsidRPr="00A91604">
        <w:rPr>
          <w:lang w:val="uk-UA"/>
        </w:rPr>
        <w:t>них осіб</w:t>
      </w:r>
      <w:r w:rsidR="00EE4D78" w:rsidRPr="00A91604">
        <w:rPr>
          <w:lang w:val="uk-UA"/>
        </w:rPr>
        <w:t>.</w:t>
      </w:r>
    </w:p>
    <w:p w:rsidR="00EA691B" w:rsidRDefault="00EA691B" w:rsidP="00A611F9">
      <w:pPr>
        <w:tabs>
          <w:tab w:val="left" w:pos="1418"/>
        </w:tabs>
        <w:ind w:firstLine="720"/>
        <w:jc w:val="both"/>
        <w:rPr>
          <w:lang w:val="uk-UA"/>
        </w:rPr>
      </w:pPr>
    </w:p>
    <w:p w:rsidR="00074373" w:rsidRPr="00A91604" w:rsidRDefault="008F52B4" w:rsidP="00A611F9">
      <w:pPr>
        <w:tabs>
          <w:tab w:val="left" w:pos="1418"/>
        </w:tabs>
        <w:ind w:firstLine="720"/>
        <w:jc w:val="both"/>
        <w:rPr>
          <w:lang w:val="uk-UA"/>
        </w:rPr>
      </w:pPr>
      <w:r w:rsidRPr="00A91604">
        <w:rPr>
          <w:lang w:val="uk-UA"/>
        </w:rPr>
        <w:lastRenderedPageBreak/>
        <w:t>3</w:t>
      </w:r>
      <w:r w:rsidR="00EA691B">
        <w:rPr>
          <w:lang w:val="uk-UA"/>
        </w:rPr>
        <w:t>)</w:t>
      </w:r>
      <w:r w:rsidR="00A611F9" w:rsidRPr="00A91604">
        <w:rPr>
          <w:lang w:val="uk-UA"/>
        </w:rPr>
        <w:t xml:space="preserve"> </w:t>
      </w:r>
      <w:r w:rsidR="00074373" w:rsidRPr="00A91604">
        <w:rPr>
          <w:lang w:val="uk-UA"/>
        </w:rPr>
        <w:t>Порядок ведення ділов</w:t>
      </w:r>
      <w:r w:rsidRPr="00A91604">
        <w:rPr>
          <w:lang w:val="uk-UA"/>
        </w:rPr>
        <w:t xml:space="preserve">одства </w:t>
      </w:r>
      <w:r w:rsidR="006D1FD9" w:rsidRPr="00A91604">
        <w:rPr>
          <w:lang w:val="uk-UA"/>
        </w:rPr>
        <w:t xml:space="preserve">у Закладі </w:t>
      </w:r>
      <w:r w:rsidR="00074373" w:rsidRPr="00A91604">
        <w:rPr>
          <w:lang w:val="uk-UA"/>
        </w:rPr>
        <w:t>визначається законодавством, нормативно-правовими актами М</w:t>
      </w:r>
      <w:r w:rsidR="00074373" w:rsidRPr="00A91604">
        <w:rPr>
          <w:lang w:val="uk-UA"/>
        </w:rPr>
        <w:t>і</w:t>
      </w:r>
      <w:r w:rsidR="00074373" w:rsidRPr="00A91604">
        <w:rPr>
          <w:lang w:val="uk-UA"/>
        </w:rPr>
        <w:t>ністерства освіти і науки України та інших центральних органів викона</w:t>
      </w:r>
      <w:r w:rsidR="00074373" w:rsidRPr="00A91604">
        <w:rPr>
          <w:lang w:val="uk-UA"/>
        </w:rPr>
        <w:t>в</w:t>
      </w:r>
      <w:r w:rsidR="00074373" w:rsidRPr="00A91604">
        <w:rPr>
          <w:lang w:val="uk-UA"/>
        </w:rPr>
        <w:t>чої влади, яким</w:t>
      </w:r>
      <w:r w:rsidR="006D1FD9" w:rsidRPr="00A91604">
        <w:rPr>
          <w:lang w:val="uk-UA"/>
        </w:rPr>
        <w:t xml:space="preserve"> підпорядковуються Заклад</w:t>
      </w:r>
      <w:r w:rsidR="00074373" w:rsidRPr="00A91604">
        <w:rPr>
          <w:lang w:val="uk-UA"/>
        </w:rPr>
        <w:t>.</w:t>
      </w:r>
    </w:p>
    <w:p w:rsidR="00074373" w:rsidRPr="00A91604" w:rsidRDefault="00074373" w:rsidP="008F52B4">
      <w:pPr>
        <w:ind w:firstLine="720"/>
        <w:jc w:val="both"/>
        <w:rPr>
          <w:lang w:val="uk-UA"/>
        </w:rPr>
      </w:pPr>
      <w:r w:rsidRPr="00A91604">
        <w:rPr>
          <w:lang w:val="uk-UA"/>
        </w:rPr>
        <w:t xml:space="preserve">За рішенням </w:t>
      </w:r>
      <w:r w:rsidR="00EE4D78" w:rsidRPr="00A91604">
        <w:rPr>
          <w:lang w:val="uk-UA"/>
        </w:rPr>
        <w:t>Власника</w:t>
      </w:r>
      <w:r w:rsidR="00B71185" w:rsidRPr="00A91604">
        <w:rPr>
          <w:lang w:val="uk-UA"/>
        </w:rPr>
        <w:t xml:space="preserve"> або уповноваженого ним органу </w:t>
      </w:r>
      <w:r w:rsidRPr="00A91604">
        <w:rPr>
          <w:lang w:val="uk-UA"/>
        </w:rPr>
        <w:t xml:space="preserve"> бухгалтерський облік здійснює</w:t>
      </w:r>
      <w:r w:rsidR="008F52B4" w:rsidRPr="00A91604">
        <w:rPr>
          <w:lang w:val="uk-UA"/>
        </w:rPr>
        <w:t>ться</w:t>
      </w:r>
      <w:r w:rsidRPr="00A91604">
        <w:rPr>
          <w:lang w:val="uk-UA"/>
        </w:rPr>
        <w:t xml:space="preserve"> </w:t>
      </w:r>
      <w:r w:rsidR="00B71185" w:rsidRPr="00A91604">
        <w:rPr>
          <w:lang w:val="uk-UA"/>
        </w:rPr>
        <w:t xml:space="preserve"> самостійно або </w:t>
      </w:r>
      <w:r w:rsidRPr="00A91604">
        <w:rPr>
          <w:lang w:val="uk-UA"/>
        </w:rPr>
        <w:t>через централізовану бухгалтерію</w:t>
      </w:r>
      <w:r w:rsidR="008F52B4" w:rsidRPr="00A91604">
        <w:rPr>
          <w:lang w:val="uk-UA"/>
        </w:rPr>
        <w:t xml:space="preserve"> відділу освіти</w:t>
      </w:r>
      <w:r w:rsidR="00EE4D78" w:rsidRPr="00A91604">
        <w:rPr>
          <w:lang w:val="uk-UA"/>
        </w:rPr>
        <w:t>, культури та спорту</w:t>
      </w:r>
      <w:r w:rsidR="00B71185" w:rsidRPr="00A91604">
        <w:rPr>
          <w:lang w:val="uk-UA"/>
        </w:rPr>
        <w:t xml:space="preserve"> Новоград-Волинської районної державної адміністрації</w:t>
      </w:r>
      <w:r w:rsidR="008F52B4" w:rsidRPr="00A91604">
        <w:rPr>
          <w:lang w:val="uk-UA"/>
        </w:rPr>
        <w:t>.</w:t>
      </w:r>
    </w:p>
    <w:p w:rsidR="0044573E" w:rsidRPr="00A91604" w:rsidRDefault="0044573E" w:rsidP="008F52B4">
      <w:pPr>
        <w:ind w:firstLine="720"/>
        <w:jc w:val="both"/>
        <w:rPr>
          <w:lang w:val="uk-UA"/>
        </w:rPr>
      </w:pPr>
    </w:p>
    <w:p w:rsidR="008F52B4" w:rsidRPr="00A91604" w:rsidRDefault="007B4D90" w:rsidP="00074373">
      <w:pPr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="00074373" w:rsidRPr="00A91604">
        <w:rPr>
          <w:b/>
          <w:lang w:val="uk-UA"/>
        </w:rPr>
        <w:t>. КОНТРОЛЬ ЗА ДІЯЛЬНІСТЮ</w:t>
      </w:r>
      <w:r w:rsidR="006D1FD9" w:rsidRPr="00A91604">
        <w:rPr>
          <w:b/>
          <w:lang w:val="uk-UA"/>
        </w:rPr>
        <w:t xml:space="preserve"> ЗАКЛАДУ</w:t>
      </w:r>
    </w:p>
    <w:p w:rsidR="008F52B4" w:rsidRPr="00A91604" w:rsidRDefault="00074373" w:rsidP="008F52B4">
      <w:pPr>
        <w:ind w:firstLine="720"/>
        <w:jc w:val="both"/>
        <w:rPr>
          <w:lang w:val="uk-UA"/>
        </w:rPr>
      </w:pPr>
      <w:r w:rsidRPr="00A91604">
        <w:rPr>
          <w:lang w:val="uk-UA"/>
        </w:rPr>
        <w:t>1</w:t>
      </w:r>
      <w:r w:rsidR="00EA691B">
        <w:rPr>
          <w:lang w:val="uk-UA"/>
        </w:rPr>
        <w:t>)</w:t>
      </w:r>
      <w:r w:rsidRPr="00A91604">
        <w:rPr>
          <w:lang w:val="uk-UA"/>
        </w:rPr>
        <w:t xml:space="preserve"> Контроль  за діяльністю </w:t>
      </w:r>
      <w:r w:rsidR="006D1FD9" w:rsidRPr="00A91604">
        <w:rPr>
          <w:lang w:val="uk-UA"/>
        </w:rPr>
        <w:t>Закладу</w:t>
      </w:r>
      <w:r w:rsidRPr="00A91604">
        <w:rPr>
          <w:lang w:val="uk-UA"/>
        </w:rPr>
        <w:t xml:space="preserve"> здійснює </w:t>
      </w:r>
      <w:r w:rsidR="008F52B4" w:rsidRPr="00A91604">
        <w:rPr>
          <w:lang w:val="uk-UA"/>
        </w:rPr>
        <w:t xml:space="preserve"> </w:t>
      </w:r>
      <w:r w:rsidR="00B72753" w:rsidRPr="00A91604">
        <w:rPr>
          <w:lang w:val="uk-UA"/>
        </w:rPr>
        <w:t>відділ освіти</w:t>
      </w:r>
      <w:r w:rsidR="00EE4D78" w:rsidRPr="00A91604">
        <w:rPr>
          <w:lang w:val="uk-UA"/>
        </w:rPr>
        <w:t>, культури та спорту</w:t>
      </w:r>
      <w:r w:rsidR="00B72753" w:rsidRPr="00A91604">
        <w:rPr>
          <w:lang w:val="uk-UA"/>
        </w:rPr>
        <w:t xml:space="preserve"> Новоград-Волинської рай</w:t>
      </w:r>
      <w:r w:rsidR="00277DB0" w:rsidRPr="00A91604">
        <w:rPr>
          <w:lang w:val="uk-UA"/>
        </w:rPr>
        <w:t xml:space="preserve">онної </w:t>
      </w:r>
      <w:r w:rsidR="00B72753" w:rsidRPr="00A91604">
        <w:rPr>
          <w:lang w:val="uk-UA"/>
        </w:rPr>
        <w:t>держ</w:t>
      </w:r>
      <w:r w:rsidR="00277DB0" w:rsidRPr="00A91604">
        <w:rPr>
          <w:lang w:val="uk-UA"/>
        </w:rPr>
        <w:t xml:space="preserve">авної </w:t>
      </w:r>
      <w:r w:rsidR="00B72753" w:rsidRPr="00A91604">
        <w:rPr>
          <w:lang w:val="uk-UA"/>
        </w:rPr>
        <w:t>адміністрації.</w:t>
      </w:r>
    </w:p>
    <w:p w:rsidR="008F52B4" w:rsidRPr="00A91604" w:rsidRDefault="008F52B4" w:rsidP="008F52B4">
      <w:pPr>
        <w:ind w:firstLine="720"/>
        <w:jc w:val="both"/>
        <w:rPr>
          <w:sz w:val="24"/>
          <w:szCs w:val="24"/>
          <w:lang w:val="uk-UA"/>
        </w:rPr>
      </w:pPr>
    </w:p>
    <w:p w:rsidR="00074373" w:rsidRPr="00A91604" w:rsidRDefault="00074373" w:rsidP="00B72753">
      <w:pPr>
        <w:tabs>
          <w:tab w:val="left" w:pos="720"/>
        </w:tabs>
        <w:ind w:firstLine="720"/>
        <w:jc w:val="both"/>
        <w:rPr>
          <w:lang w:val="uk-UA"/>
        </w:rPr>
      </w:pPr>
      <w:r w:rsidRPr="00A91604">
        <w:rPr>
          <w:lang w:val="uk-UA"/>
        </w:rPr>
        <w:t>2</w:t>
      </w:r>
      <w:r w:rsidR="00EA691B">
        <w:rPr>
          <w:lang w:val="uk-UA"/>
        </w:rPr>
        <w:t>)</w:t>
      </w:r>
      <w:r w:rsidR="00B72753" w:rsidRPr="00A91604">
        <w:rPr>
          <w:lang w:val="uk-UA"/>
        </w:rPr>
        <w:t xml:space="preserve"> </w:t>
      </w:r>
      <w:r w:rsidRPr="00A91604">
        <w:rPr>
          <w:lang w:val="uk-UA"/>
        </w:rPr>
        <w:t>Контро</w:t>
      </w:r>
      <w:r w:rsidR="008F52B4" w:rsidRPr="00A91604">
        <w:rPr>
          <w:lang w:val="uk-UA"/>
        </w:rPr>
        <w:t xml:space="preserve">ль за діяльністю </w:t>
      </w:r>
      <w:r w:rsidR="00D62360" w:rsidRPr="00A91604">
        <w:rPr>
          <w:lang w:val="uk-UA"/>
        </w:rPr>
        <w:t>Закладу</w:t>
      </w:r>
      <w:r w:rsidRPr="00A91604">
        <w:rPr>
          <w:lang w:val="uk-UA"/>
        </w:rPr>
        <w:t xml:space="preserve"> в частині науково-методичного забезпечення здійснює </w:t>
      </w:r>
      <w:r w:rsidR="00EE4D78" w:rsidRPr="00A91604">
        <w:rPr>
          <w:lang w:val="uk-UA"/>
        </w:rPr>
        <w:t>комунальни</w:t>
      </w:r>
      <w:r w:rsidR="00086D03" w:rsidRPr="00A91604">
        <w:rPr>
          <w:lang w:val="uk-UA"/>
        </w:rPr>
        <w:t>й</w:t>
      </w:r>
      <w:r w:rsidR="00EE4D78" w:rsidRPr="00A91604">
        <w:rPr>
          <w:lang w:val="uk-UA"/>
        </w:rPr>
        <w:t xml:space="preserve"> заклад</w:t>
      </w:r>
      <w:r w:rsidR="00B72753" w:rsidRPr="00A91604">
        <w:rPr>
          <w:lang w:val="uk-UA"/>
        </w:rPr>
        <w:t xml:space="preserve"> </w:t>
      </w:r>
      <w:r w:rsidR="00EE4D78" w:rsidRPr="00A91604">
        <w:rPr>
          <w:lang w:val="uk-UA"/>
        </w:rPr>
        <w:t>«</w:t>
      </w:r>
      <w:r w:rsidR="00B72753" w:rsidRPr="00A91604">
        <w:rPr>
          <w:lang w:val="uk-UA"/>
        </w:rPr>
        <w:t>Житомирський обласний інститут післядипломної педагогічної освіти</w:t>
      </w:r>
      <w:r w:rsidR="00EE4D78" w:rsidRPr="00A91604">
        <w:rPr>
          <w:lang w:val="uk-UA"/>
        </w:rPr>
        <w:t>» Житомирської обласної</w:t>
      </w:r>
      <w:r w:rsidR="00C364E7" w:rsidRPr="00A91604">
        <w:rPr>
          <w:lang w:val="uk-UA"/>
        </w:rPr>
        <w:t xml:space="preserve"> </w:t>
      </w:r>
      <w:r w:rsidR="00EE4D78" w:rsidRPr="00A91604">
        <w:rPr>
          <w:lang w:val="uk-UA"/>
        </w:rPr>
        <w:t>ради</w:t>
      </w:r>
      <w:r w:rsidR="00A611F9" w:rsidRPr="00A91604">
        <w:rPr>
          <w:lang w:val="uk-UA"/>
        </w:rPr>
        <w:t xml:space="preserve"> за погодженням з відділом освіти, культури та спорту Новоград-Волинської районної державної адміністрації</w:t>
      </w:r>
      <w:r w:rsidR="00B72753" w:rsidRPr="00A91604">
        <w:rPr>
          <w:lang w:val="uk-UA"/>
        </w:rPr>
        <w:t>.</w:t>
      </w:r>
    </w:p>
    <w:p w:rsidR="00074373" w:rsidRDefault="00074373" w:rsidP="00C364E7">
      <w:pPr>
        <w:rPr>
          <w:i/>
          <w:sz w:val="24"/>
          <w:szCs w:val="24"/>
          <w:lang w:val="uk-UA"/>
        </w:rPr>
      </w:pPr>
    </w:p>
    <w:p w:rsidR="00981A70" w:rsidRDefault="00981A70" w:rsidP="00C364E7">
      <w:pPr>
        <w:rPr>
          <w:i/>
          <w:sz w:val="24"/>
          <w:szCs w:val="24"/>
          <w:lang w:val="uk-UA"/>
        </w:rPr>
      </w:pPr>
    </w:p>
    <w:p w:rsidR="00981A70" w:rsidRPr="00981A70" w:rsidRDefault="00981A70" w:rsidP="00C364E7">
      <w:pPr>
        <w:rPr>
          <w:i/>
          <w:lang w:val="uk-UA"/>
        </w:rPr>
      </w:pPr>
    </w:p>
    <w:p w:rsidR="00981A70" w:rsidRPr="00981A70" w:rsidRDefault="00981A70" w:rsidP="00C364E7">
      <w:pPr>
        <w:rPr>
          <w:lang w:val="uk-UA"/>
        </w:rPr>
      </w:pPr>
      <w:r w:rsidRPr="00981A70">
        <w:rPr>
          <w:lang w:val="uk-UA"/>
        </w:rPr>
        <w:t xml:space="preserve">Заступник голови районної ради            </w:t>
      </w:r>
      <w:r>
        <w:rPr>
          <w:lang w:val="uk-UA"/>
        </w:rPr>
        <w:t xml:space="preserve">                                      </w:t>
      </w:r>
      <w:r w:rsidRPr="00981A70">
        <w:rPr>
          <w:lang w:val="uk-UA"/>
        </w:rPr>
        <w:t xml:space="preserve">        Ляхович З.М.</w:t>
      </w:r>
    </w:p>
    <w:p w:rsidR="00074373" w:rsidRPr="00A91604" w:rsidRDefault="008F52B4" w:rsidP="00C364E7">
      <w:pPr>
        <w:ind w:firstLine="720"/>
        <w:jc w:val="both"/>
        <w:rPr>
          <w:i/>
          <w:sz w:val="24"/>
          <w:szCs w:val="24"/>
          <w:lang w:val="uk-UA"/>
        </w:rPr>
      </w:pPr>
      <w:r w:rsidRPr="00981A70">
        <w:rPr>
          <w:lang w:val="uk-UA"/>
        </w:rPr>
        <w:t xml:space="preserve">   </w:t>
      </w:r>
      <w:r w:rsidRPr="00A91604">
        <w:rPr>
          <w:lang w:val="uk-UA"/>
        </w:rPr>
        <w:t xml:space="preserve">                   </w:t>
      </w:r>
    </w:p>
    <w:sectPr w:rsidR="00074373" w:rsidRPr="00A91604" w:rsidSect="00A00A2D">
      <w:headerReference w:type="even" r:id="rId7"/>
      <w:headerReference w:type="default" r:id="rId8"/>
      <w:pgSz w:w="11906" w:h="16838"/>
      <w:pgMar w:top="1134" w:right="74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A1" w:rsidRDefault="00B42BA1">
      <w:r>
        <w:separator/>
      </w:r>
    </w:p>
  </w:endnote>
  <w:endnote w:type="continuationSeparator" w:id="1">
    <w:p w:rsidR="00B42BA1" w:rsidRDefault="00B4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A1" w:rsidRDefault="00B42BA1">
      <w:r>
        <w:separator/>
      </w:r>
    </w:p>
  </w:footnote>
  <w:footnote w:type="continuationSeparator" w:id="1">
    <w:p w:rsidR="00B42BA1" w:rsidRDefault="00B42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A" w:rsidRDefault="00E5089A" w:rsidP="009F16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089A" w:rsidRDefault="00E508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A" w:rsidRDefault="00E5089A" w:rsidP="009F16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6667">
      <w:rPr>
        <w:rStyle w:val="a4"/>
        <w:noProof/>
      </w:rPr>
      <w:t>8</w:t>
    </w:r>
    <w:r>
      <w:rPr>
        <w:rStyle w:val="a4"/>
      </w:rPr>
      <w:fldChar w:fldCharType="end"/>
    </w:r>
  </w:p>
  <w:p w:rsidR="00E5089A" w:rsidRDefault="00E508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109"/>
    <w:multiLevelType w:val="hybridMultilevel"/>
    <w:tmpl w:val="B79EBBBE"/>
    <w:lvl w:ilvl="0" w:tplc="0422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2772188"/>
    <w:multiLevelType w:val="hybridMultilevel"/>
    <w:tmpl w:val="30164D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13413"/>
    <w:multiLevelType w:val="hybridMultilevel"/>
    <w:tmpl w:val="FD983CD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81E32"/>
    <w:multiLevelType w:val="hybridMultilevel"/>
    <w:tmpl w:val="9526671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94E3488">
      <w:numFmt w:val="bullet"/>
      <w:lvlText w:val="-"/>
      <w:lvlJc w:val="left"/>
      <w:pPr>
        <w:ind w:left="2466" w:hanging="960"/>
      </w:pPr>
      <w:rPr>
        <w:rFonts w:ascii="Courier New" w:eastAsia="Times New Roman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7063B4"/>
    <w:multiLevelType w:val="hybridMultilevel"/>
    <w:tmpl w:val="B1208B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1D4995"/>
    <w:multiLevelType w:val="hybridMultilevel"/>
    <w:tmpl w:val="414C67F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E314F5"/>
    <w:multiLevelType w:val="hybridMultilevel"/>
    <w:tmpl w:val="B950E4D4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820" w:hanging="1245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555D0E60"/>
    <w:multiLevelType w:val="hybridMultilevel"/>
    <w:tmpl w:val="67463FD8"/>
    <w:lvl w:ilvl="0" w:tplc="802A4C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E1211"/>
    <w:multiLevelType w:val="hybridMultilevel"/>
    <w:tmpl w:val="BB149D86"/>
    <w:lvl w:ilvl="0" w:tplc="04220001">
      <w:start w:val="1"/>
      <w:numFmt w:val="bullet"/>
      <w:lvlText w:val=""/>
      <w:lvlJc w:val="left"/>
      <w:pPr>
        <w:ind w:left="9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0C726">
      <w:start w:val="1"/>
      <w:numFmt w:val="bullet"/>
      <w:lvlText w:val="o"/>
      <w:lvlJc w:val="left"/>
      <w:pPr>
        <w:ind w:left="1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8C860">
      <w:start w:val="1"/>
      <w:numFmt w:val="bullet"/>
      <w:lvlText w:val="▪"/>
      <w:lvlJc w:val="left"/>
      <w:pPr>
        <w:ind w:left="2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065A6">
      <w:start w:val="1"/>
      <w:numFmt w:val="bullet"/>
      <w:lvlText w:val="•"/>
      <w:lvlJc w:val="left"/>
      <w:pPr>
        <w:ind w:left="3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B63BD2">
      <w:start w:val="1"/>
      <w:numFmt w:val="bullet"/>
      <w:lvlText w:val="o"/>
      <w:lvlJc w:val="left"/>
      <w:pPr>
        <w:ind w:left="3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6D462">
      <w:start w:val="1"/>
      <w:numFmt w:val="bullet"/>
      <w:lvlText w:val="▪"/>
      <w:lvlJc w:val="left"/>
      <w:pPr>
        <w:ind w:left="4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5ECBB4">
      <w:start w:val="1"/>
      <w:numFmt w:val="bullet"/>
      <w:lvlText w:val="•"/>
      <w:lvlJc w:val="left"/>
      <w:pPr>
        <w:ind w:left="5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09D10">
      <w:start w:val="1"/>
      <w:numFmt w:val="bullet"/>
      <w:lvlText w:val="o"/>
      <w:lvlJc w:val="left"/>
      <w:pPr>
        <w:ind w:left="6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0AEC68">
      <w:start w:val="1"/>
      <w:numFmt w:val="bullet"/>
      <w:lvlText w:val="▪"/>
      <w:lvlJc w:val="left"/>
      <w:pPr>
        <w:ind w:left="6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DB7D2F"/>
    <w:multiLevelType w:val="hybridMultilevel"/>
    <w:tmpl w:val="B25E35AE"/>
    <w:lvl w:ilvl="0" w:tplc="C37CFF96"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373"/>
    <w:rsid w:val="00006620"/>
    <w:rsid w:val="000316FC"/>
    <w:rsid w:val="00074373"/>
    <w:rsid w:val="00086D03"/>
    <w:rsid w:val="00093D99"/>
    <w:rsid w:val="000B365A"/>
    <w:rsid w:val="000E19ED"/>
    <w:rsid w:val="000F6D8B"/>
    <w:rsid w:val="00106262"/>
    <w:rsid w:val="0020118A"/>
    <w:rsid w:val="00256074"/>
    <w:rsid w:val="002742B1"/>
    <w:rsid w:val="00277DB0"/>
    <w:rsid w:val="002B2688"/>
    <w:rsid w:val="003002ED"/>
    <w:rsid w:val="00346667"/>
    <w:rsid w:val="0037777D"/>
    <w:rsid w:val="003F07AC"/>
    <w:rsid w:val="00413664"/>
    <w:rsid w:val="0044573E"/>
    <w:rsid w:val="00486B14"/>
    <w:rsid w:val="004A68D4"/>
    <w:rsid w:val="004A69E7"/>
    <w:rsid w:val="004C0B1A"/>
    <w:rsid w:val="004D2C95"/>
    <w:rsid w:val="005504D2"/>
    <w:rsid w:val="005527CE"/>
    <w:rsid w:val="0057032A"/>
    <w:rsid w:val="0058769A"/>
    <w:rsid w:val="00597D29"/>
    <w:rsid w:val="005C050F"/>
    <w:rsid w:val="005C46D8"/>
    <w:rsid w:val="005E4052"/>
    <w:rsid w:val="005F2591"/>
    <w:rsid w:val="00600D49"/>
    <w:rsid w:val="00642906"/>
    <w:rsid w:val="00672160"/>
    <w:rsid w:val="00683553"/>
    <w:rsid w:val="006A0675"/>
    <w:rsid w:val="006D1FD9"/>
    <w:rsid w:val="007408AA"/>
    <w:rsid w:val="0077134D"/>
    <w:rsid w:val="00775BEC"/>
    <w:rsid w:val="00782E6D"/>
    <w:rsid w:val="007B4D90"/>
    <w:rsid w:val="00835C4D"/>
    <w:rsid w:val="0083746D"/>
    <w:rsid w:val="008642EF"/>
    <w:rsid w:val="008D17CE"/>
    <w:rsid w:val="008D46C4"/>
    <w:rsid w:val="008E11E3"/>
    <w:rsid w:val="008F52B4"/>
    <w:rsid w:val="00906259"/>
    <w:rsid w:val="009151E7"/>
    <w:rsid w:val="009375A3"/>
    <w:rsid w:val="00946615"/>
    <w:rsid w:val="0095349F"/>
    <w:rsid w:val="00971796"/>
    <w:rsid w:val="00981A70"/>
    <w:rsid w:val="009C34DC"/>
    <w:rsid w:val="009C5F4E"/>
    <w:rsid w:val="009F1610"/>
    <w:rsid w:val="00A00A2D"/>
    <w:rsid w:val="00A0447D"/>
    <w:rsid w:val="00A160F3"/>
    <w:rsid w:val="00A401FA"/>
    <w:rsid w:val="00A54C44"/>
    <w:rsid w:val="00A611F9"/>
    <w:rsid w:val="00A91604"/>
    <w:rsid w:val="00A92B1D"/>
    <w:rsid w:val="00AB1407"/>
    <w:rsid w:val="00AC0970"/>
    <w:rsid w:val="00AD3A4F"/>
    <w:rsid w:val="00AE54A7"/>
    <w:rsid w:val="00B24924"/>
    <w:rsid w:val="00B42BA1"/>
    <w:rsid w:val="00B45A98"/>
    <w:rsid w:val="00B509B2"/>
    <w:rsid w:val="00B600EA"/>
    <w:rsid w:val="00B71185"/>
    <w:rsid w:val="00B72753"/>
    <w:rsid w:val="00BF5D39"/>
    <w:rsid w:val="00C13CFE"/>
    <w:rsid w:val="00C364E7"/>
    <w:rsid w:val="00C652AB"/>
    <w:rsid w:val="00C92F7B"/>
    <w:rsid w:val="00C94007"/>
    <w:rsid w:val="00CA57B1"/>
    <w:rsid w:val="00CA5BDB"/>
    <w:rsid w:val="00CC2D01"/>
    <w:rsid w:val="00CF5A53"/>
    <w:rsid w:val="00D0378C"/>
    <w:rsid w:val="00D14751"/>
    <w:rsid w:val="00D27E64"/>
    <w:rsid w:val="00D62360"/>
    <w:rsid w:val="00D80B5E"/>
    <w:rsid w:val="00D86409"/>
    <w:rsid w:val="00DC19FC"/>
    <w:rsid w:val="00E5089A"/>
    <w:rsid w:val="00E77927"/>
    <w:rsid w:val="00E81CA9"/>
    <w:rsid w:val="00EA691B"/>
    <w:rsid w:val="00EA759E"/>
    <w:rsid w:val="00EE309A"/>
    <w:rsid w:val="00EE4D78"/>
    <w:rsid w:val="00F232B2"/>
    <w:rsid w:val="00F34A99"/>
    <w:rsid w:val="00F86D5B"/>
    <w:rsid w:val="00FC106D"/>
    <w:rsid w:val="00FE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373"/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743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74373"/>
  </w:style>
  <w:style w:type="paragraph" w:styleId="a5">
    <w:name w:val="List Paragraph"/>
    <w:basedOn w:val="a"/>
    <w:uiPriority w:val="34"/>
    <w:qFormat/>
    <w:rsid w:val="0077134D"/>
    <w:pPr>
      <w:spacing w:after="54" w:line="228" w:lineRule="auto"/>
      <w:ind w:left="720" w:firstLine="556"/>
      <w:contextualSpacing/>
      <w:jc w:val="both"/>
    </w:pPr>
    <w:rPr>
      <w:color w:val="000000"/>
      <w:szCs w:val="22"/>
      <w:lang w:val="uk-UA" w:eastAsia="uk-UA"/>
    </w:rPr>
  </w:style>
  <w:style w:type="paragraph" w:styleId="a6">
    <w:name w:val="Body Text"/>
    <w:basedOn w:val="a"/>
    <w:link w:val="a7"/>
    <w:uiPriority w:val="99"/>
    <w:unhideWhenUsed/>
    <w:rsid w:val="0077134D"/>
    <w:pPr>
      <w:spacing w:after="120" w:line="228" w:lineRule="auto"/>
      <w:ind w:left="245" w:firstLine="556"/>
      <w:jc w:val="both"/>
    </w:pPr>
    <w:rPr>
      <w:color w:val="000000"/>
      <w:szCs w:val="22"/>
      <w:lang/>
    </w:rPr>
  </w:style>
  <w:style w:type="character" w:customStyle="1" w:styleId="a7">
    <w:name w:val="Основной текст Знак"/>
    <w:link w:val="a6"/>
    <w:uiPriority w:val="99"/>
    <w:rsid w:val="0077134D"/>
    <w:rPr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ЗАТВЕРДЖЕН0</vt:lpstr>
    </vt:vector>
  </TitlesOfParts>
  <Company/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ЗАТВЕРДЖЕН0</dc:title>
  <dc:creator>113</dc:creator>
  <cp:lastModifiedBy>RayRada</cp:lastModifiedBy>
  <cp:revision>2</cp:revision>
  <cp:lastPrinted>2020-02-14T08:10:00Z</cp:lastPrinted>
  <dcterms:created xsi:type="dcterms:W3CDTF">2020-04-28T07:57:00Z</dcterms:created>
  <dcterms:modified xsi:type="dcterms:W3CDTF">2020-04-28T07:57:00Z</dcterms:modified>
</cp:coreProperties>
</file>