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5069"/>
      </w:tblGrid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5"/>
              <w:rPr>
                <w:b w:val="0"/>
                <w:lang w:val="uk-UA"/>
              </w:rPr>
            </w:pPr>
          </w:p>
          <w:p w:rsidR="0061659B" w:rsidRDefault="0061659B" w:rsidP="0047412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5"/>
              <w:rPr>
                <w:sz w:val="16"/>
                <w:lang w:val="uk-UA"/>
              </w:rPr>
            </w:pP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1659B" w:rsidTr="00474120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1659B" w:rsidRDefault="0061659B" w:rsidP="00474120">
            <w:pPr>
              <w:pStyle w:val="5"/>
              <w:rPr>
                <w:sz w:val="16"/>
                <w:lang w:val="uk-UA"/>
              </w:rPr>
            </w:pPr>
          </w:p>
        </w:tc>
      </w:tr>
      <w:tr w:rsidR="0061659B" w:rsidTr="00474120">
        <w:trPr>
          <w:cantSplit/>
        </w:trPr>
        <w:tc>
          <w:tcPr>
            <w:tcW w:w="5069" w:type="dxa"/>
            <w:shd w:val="clear" w:color="auto" w:fill="auto"/>
          </w:tcPr>
          <w:p w:rsidR="0061659B" w:rsidRDefault="0061659B" w:rsidP="0047412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 сесія  </w:t>
            </w:r>
          </w:p>
          <w:p w:rsidR="0061659B" w:rsidRDefault="0061659B" w:rsidP="0047412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1659B" w:rsidRDefault="0061659B" w:rsidP="00474120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1659B" w:rsidTr="00474120">
        <w:trPr>
          <w:cantSplit/>
        </w:trPr>
        <w:tc>
          <w:tcPr>
            <w:tcW w:w="5069" w:type="dxa"/>
            <w:shd w:val="clear" w:color="auto" w:fill="auto"/>
          </w:tcPr>
          <w:p w:rsidR="0061659B" w:rsidRDefault="0061659B" w:rsidP="0047412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26 травня  2016  року</w:t>
            </w:r>
          </w:p>
          <w:p w:rsidR="0061659B" w:rsidRDefault="0061659B" w:rsidP="00474120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1659B" w:rsidRDefault="0061659B" w:rsidP="0047412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1659B" w:rsidRDefault="0061659B" w:rsidP="0061659B">
      <w:pPr>
        <w:pStyle w:val="3"/>
        <w:jc w:val="both"/>
        <w:rPr>
          <w:b w:val="0"/>
          <w:bCs w:val="0"/>
        </w:rPr>
      </w:pPr>
    </w:p>
    <w:p w:rsidR="0061659B" w:rsidRDefault="0061659B" w:rsidP="0061659B">
      <w:pPr>
        <w:pStyle w:val="3"/>
        <w:rPr>
          <w:sz w:val="16"/>
        </w:rPr>
      </w:pPr>
    </w:p>
    <w:p w:rsidR="0061659B" w:rsidRDefault="0061659B" w:rsidP="0061659B">
      <w:pPr>
        <w:pStyle w:val="3"/>
      </w:pPr>
      <w:r>
        <w:t>Про надання згоди на безоплатну</w:t>
      </w:r>
    </w:p>
    <w:p w:rsidR="0061659B" w:rsidRDefault="0061659B" w:rsidP="0061659B">
      <w:pPr>
        <w:pStyle w:val="3"/>
      </w:pPr>
      <w:r>
        <w:t>передачу</w:t>
      </w:r>
      <w:r w:rsidRPr="00DF07B2">
        <w:t xml:space="preserve"> </w:t>
      </w:r>
      <w:r>
        <w:t xml:space="preserve">меблів та матеріальних цінностей із спільної </w:t>
      </w:r>
    </w:p>
    <w:p w:rsidR="0061659B" w:rsidRDefault="0061659B" w:rsidP="0061659B">
      <w:pPr>
        <w:pStyle w:val="3"/>
      </w:pPr>
      <w:r>
        <w:t xml:space="preserve">комунальної власності територіальних </w:t>
      </w:r>
    </w:p>
    <w:p w:rsidR="0061659B" w:rsidRDefault="0061659B" w:rsidP="0061659B">
      <w:pPr>
        <w:pStyle w:val="3"/>
      </w:pPr>
      <w:r>
        <w:t xml:space="preserve">громад сіл, селища району в комунальну </w:t>
      </w:r>
    </w:p>
    <w:p w:rsidR="0061659B" w:rsidRDefault="0061659B" w:rsidP="0061659B">
      <w:pPr>
        <w:pStyle w:val="3"/>
      </w:pPr>
      <w:r>
        <w:t xml:space="preserve">власність </w:t>
      </w:r>
      <w:proofErr w:type="spellStart"/>
      <w:r>
        <w:t>Красилівської</w:t>
      </w:r>
      <w:proofErr w:type="spellEnd"/>
      <w:r>
        <w:t xml:space="preserve"> територіальної громади                       </w:t>
      </w:r>
    </w:p>
    <w:p w:rsidR="0061659B" w:rsidRDefault="0061659B" w:rsidP="0061659B">
      <w:pPr>
        <w:pStyle w:val="3"/>
        <w:ind w:firstLine="720"/>
        <w:jc w:val="both"/>
        <w:rPr>
          <w:b w:val="0"/>
          <w:bCs w:val="0"/>
          <w:sz w:val="16"/>
        </w:rPr>
      </w:pPr>
    </w:p>
    <w:p w:rsidR="0061659B" w:rsidRPr="00DF07B2" w:rsidRDefault="0061659B" w:rsidP="0061659B">
      <w:pPr>
        <w:pStyle w:val="3"/>
        <w:ind w:firstLine="900"/>
        <w:jc w:val="both"/>
        <w:rPr>
          <w:b w:val="0"/>
        </w:rPr>
      </w:pPr>
      <w:r w:rsidRPr="00DF07B2">
        <w:rPr>
          <w:b w:val="0"/>
        </w:rPr>
        <w:t xml:space="preserve">Розглянувши клопотання </w:t>
      </w:r>
      <w:proofErr w:type="spellStart"/>
      <w:r>
        <w:rPr>
          <w:b w:val="0"/>
        </w:rPr>
        <w:t>Красилівської</w:t>
      </w:r>
      <w:proofErr w:type="spellEnd"/>
      <w:r w:rsidRPr="009C2E25">
        <w:rPr>
          <w:b w:val="0"/>
        </w:rPr>
        <w:t xml:space="preserve"> с</w:t>
      </w:r>
      <w:r w:rsidRPr="00DF07B2">
        <w:rPr>
          <w:b w:val="0"/>
        </w:rPr>
        <w:t>ільської ради про надання згоди на безоплатне прийняття із спільної комунальної власності територіальних  громад сіл, селища району</w:t>
      </w:r>
      <w:r w:rsidRPr="0061659B">
        <w:t xml:space="preserve"> </w:t>
      </w:r>
      <w:r w:rsidRPr="0061659B">
        <w:rPr>
          <w:b w:val="0"/>
        </w:rPr>
        <w:t>меблів та матеріальних цінностей</w:t>
      </w:r>
      <w:r w:rsidRPr="009F1944">
        <w:rPr>
          <w:b w:val="0"/>
        </w:rPr>
        <w:t xml:space="preserve"> </w:t>
      </w:r>
      <w:r w:rsidRPr="00DF07B2">
        <w:rPr>
          <w:b w:val="0"/>
        </w:rPr>
        <w:t xml:space="preserve">в комунальну власність </w:t>
      </w:r>
      <w:proofErr w:type="spellStart"/>
      <w:r>
        <w:rPr>
          <w:b w:val="0"/>
        </w:rPr>
        <w:t>Красилівської</w:t>
      </w:r>
      <w:proofErr w:type="spellEnd"/>
      <w:r>
        <w:rPr>
          <w:b w:val="0"/>
        </w:rPr>
        <w:t xml:space="preserve"> </w:t>
      </w:r>
      <w:r w:rsidRPr="00DF07B2">
        <w:rPr>
          <w:b w:val="0"/>
        </w:rPr>
        <w:t xml:space="preserve">територіальної громади , відповідно до ст. 43, ст. 60 Закону України </w:t>
      </w:r>
      <w:proofErr w:type="spellStart"/>
      <w:r w:rsidRPr="00DF07B2">
        <w:rPr>
          <w:b w:val="0"/>
        </w:rPr>
        <w:t>“Про</w:t>
      </w:r>
      <w:proofErr w:type="spellEnd"/>
      <w:r w:rsidRPr="00DF07B2">
        <w:rPr>
          <w:b w:val="0"/>
        </w:rPr>
        <w:t xml:space="preserve"> місцеве самоврядування в </w:t>
      </w:r>
      <w:proofErr w:type="spellStart"/>
      <w:r w:rsidRPr="00DF07B2">
        <w:rPr>
          <w:b w:val="0"/>
        </w:rPr>
        <w:t>Україні”</w:t>
      </w:r>
      <w:proofErr w:type="spellEnd"/>
      <w:r w:rsidRPr="00DF07B2">
        <w:rPr>
          <w:b w:val="0"/>
        </w:rPr>
        <w:t xml:space="preserve"> та</w:t>
      </w:r>
      <w:r>
        <w:rPr>
          <w:b w:val="0"/>
        </w:rPr>
        <w:t xml:space="preserve"> рекомендацій</w:t>
      </w:r>
      <w:r w:rsidRPr="0061659B">
        <w:rPr>
          <w:b w:val="0"/>
          <w:szCs w:val="28"/>
        </w:rPr>
        <w:t xml:space="preserve"> </w:t>
      </w:r>
      <w:r w:rsidRPr="007307D0">
        <w:rPr>
          <w:b w:val="0"/>
          <w:szCs w:val="28"/>
        </w:rPr>
        <w:t>постійної комісії з питань</w:t>
      </w:r>
      <w:r>
        <w:rPr>
          <w:b w:val="0"/>
          <w:szCs w:val="28"/>
        </w:rPr>
        <w:t xml:space="preserve"> </w:t>
      </w:r>
      <w:r w:rsidRPr="00561EBC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DF07B2">
        <w:rPr>
          <w:b w:val="0"/>
        </w:rPr>
        <w:t>,  районна рада</w:t>
      </w:r>
    </w:p>
    <w:p w:rsidR="0061659B" w:rsidRPr="00911C93" w:rsidRDefault="0061659B" w:rsidP="0061659B">
      <w:pPr>
        <w:pStyle w:val="3"/>
        <w:ind w:firstLine="1260"/>
        <w:jc w:val="both"/>
        <w:rPr>
          <w:b w:val="0"/>
          <w:sz w:val="16"/>
          <w:szCs w:val="16"/>
        </w:rPr>
      </w:pPr>
    </w:p>
    <w:p w:rsidR="0061659B" w:rsidRDefault="0061659B" w:rsidP="0061659B">
      <w:pPr>
        <w:pStyle w:val="3"/>
        <w:jc w:val="both"/>
      </w:pPr>
      <w:r>
        <w:t>ВИРІШИЛА:</w:t>
      </w:r>
    </w:p>
    <w:p w:rsidR="0061659B" w:rsidRPr="00911C93" w:rsidRDefault="0061659B" w:rsidP="0061659B">
      <w:pPr>
        <w:pStyle w:val="3"/>
        <w:jc w:val="both"/>
        <w:rPr>
          <w:b w:val="0"/>
          <w:bCs w:val="0"/>
          <w:sz w:val="16"/>
          <w:szCs w:val="16"/>
        </w:rPr>
      </w:pPr>
    </w:p>
    <w:p w:rsidR="0061659B" w:rsidRDefault="0061659B" w:rsidP="0061659B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 w:rsidRPr="0061659B">
        <w:rPr>
          <w:b w:val="0"/>
          <w:bCs w:val="0"/>
        </w:rPr>
        <w:t xml:space="preserve">Надати згоду на </w:t>
      </w:r>
      <w:r w:rsidRPr="0061659B">
        <w:rPr>
          <w:b w:val="0"/>
        </w:rPr>
        <w:t>безоплатну</w:t>
      </w:r>
      <w:r w:rsidRPr="0061659B">
        <w:rPr>
          <w:b w:val="0"/>
          <w:bCs w:val="0"/>
        </w:rPr>
        <w:t xml:space="preserve"> </w:t>
      </w:r>
      <w:r w:rsidRPr="0061659B">
        <w:rPr>
          <w:b w:val="0"/>
        </w:rPr>
        <w:t>передачу меблів та матеріальних цінностей балансовою вартістю 4410 грн. (чотири тисячі чотириста десять грн.                 00 коп.)</w:t>
      </w:r>
      <w:r>
        <w:t xml:space="preserve"> </w:t>
      </w:r>
      <w:r w:rsidRPr="00911C93">
        <w:rPr>
          <w:b w:val="0"/>
        </w:rPr>
        <w:t xml:space="preserve">із спільної </w:t>
      </w:r>
      <w:r w:rsidRPr="00911C93">
        <w:rPr>
          <w:b w:val="0"/>
          <w:bCs w:val="0"/>
        </w:rPr>
        <w:t xml:space="preserve"> </w:t>
      </w:r>
      <w:r w:rsidRPr="00911C93">
        <w:rPr>
          <w:b w:val="0"/>
        </w:rPr>
        <w:t xml:space="preserve">комунальної власності територіальних </w:t>
      </w:r>
      <w:r w:rsidRPr="00911C93">
        <w:rPr>
          <w:b w:val="0"/>
          <w:bCs w:val="0"/>
        </w:rPr>
        <w:t xml:space="preserve"> </w:t>
      </w:r>
      <w:r w:rsidRPr="00911C93">
        <w:rPr>
          <w:b w:val="0"/>
        </w:rPr>
        <w:t xml:space="preserve">громад сіл, селища району в комунальну </w:t>
      </w:r>
      <w:r w:rsidRPr="00911C93">
        <w:rPr>
          <w:b w:val="0"/>
          <w:bCs w:val="0"/>
        </w:rPr>
        <w:t xml:space="preserve"> </w:t>
      </w:r>
      <w:r>
        <w:rPr>
          <w:b w:val="0"/>
        </w:rPr>
        <w:t xml:space="preserve">власність </w:t>
      </w:r>
      <w:proofErr w:type="spellStart"/>
      <w:r>
        <w:rPr>
          <w:b w:val="0"/>
        </w:rPr>
        <w:t>Красилівської</w:t>
      </w:r>
      <w:proofErr w:type="spellEnd"/>
      <w:r w:rsidRPr="009C2E25">
        <w:rPr>
          <w:b w:val="0"/>
        </w:rPr>
        <w:t xml:space="preserve"> </w:t>
      </w:r>
      <w:r w:rsidRPr="00911C93">
        <w:rPr>
          <w:b w:val="0"/>
        </w:rPr>
        <w:t>територіальної громади</w:t>
      </w:r>
      <w:r>
        <w:t>.</w:t>
      </w:r>
    </w:p>
    <w:p w:rsidR="0061659B" w:rsidRDefault="002F1587" w:rsidP="0061659B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Виконавчому апарату районної ради </w:t>
      </w:r>
      <w:r w:rsidR="0061659B">
        <w:rPr>
          <w:b w:val="0"/>
          <w:bCs w:val="0"/>
        </w:rPr>
        <w:t>та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Красилівській</w:t>
      </w:r>
      <w:proofErr w:type="spellEnd"/>
      <w:r>
        <w:rPr>
          <w:b w:val="0"/>
          <w:bCs w:val="0"/>
        </w:rPr>
        <w:t xml:space="preserve"> </w:t>
      </w:r>
      <w:r w:rsidR="0061659B">
        <w:rPr>
          <w:b w:val="0"/>
          <w:bCs w:val="0"/>
        </w:rPr>
        <w:t>сільській раді   створити комісію по прийманню-передачі основних засобів.</w:t>
      </w:r>
    </w:p>
    <w:p w:rsidR="0061659B" w:rsidRPr="00911C93" w:rsidRDefault="0061659B" w:rsidP="0061659B">
      <w:pPr>
        <w:pStyle w:val="3"/>
        <w:ind w:left="735"/>
        <w:jc w:val="both"/>
        <w:rPr>
          <w:b w:val="0"/>
          <w:bCs w:val="0"/>
        </w:rPr>
      </w:pPr>
    </w:p>
    <w:p w:rsidR="0061659B" w:rsidRDefault="0061659B" w:rsidP="0061659B">
      <w:pPr>
        <w:pStyle w:val="3"/>
      </w:pPr>
    </w:p>
    <w:p w:rsidR="0061659B" w:rsidRPr="00911C93" w:rsidRDefault="0061659B" w:rsidP="0061659B">
      <w:pPr>
        <w:pStyle w:val="3"/>
        <w:jc w:val="center"/>
      </w:pPr>
      <w:r>
        <w:t xml:space="preserve">Голова районної ради                              </w:t>
      </w:r>
      <w:r w:rsidR="002F1587">
        <w:t xml:space="preserve">                 Д.В.Рудницький</w:t>
      </w:r>
      <w:r>
        <w:t xml:space="preserve">                                                 </w:t>
      </w:r>
    </w:p>
    <w:p w:rsidR="00307B8C" w:rsidRPr="0061659B" w:rsidRDefault="00307B8C">
      <w:pPr>
        <w:rPr>
          <w:lang w:val="uk-UA"/>
        </w:rPr>
      </w:pPr>
    </w:p>
    <w:sectPr w:rsidR="00307B8C" w:rsidRPr="0061659B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FF7"/>
    <w:multiLevelType w:val="hybridMultilevel"/>
    <w:tmpl w:val="103A078E"/>
    <w:lvl w:ilvl="0" w:tplc="905825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9B"/>
    <w:rsid w:val="002F1587"/>
    <w:rsid w:val="00307B8C"/>
    <w:rsid w:val="006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659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1659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65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659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1659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1659B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2016-04-28T13:58:00Z</dcterms:created>
  <dcterms:modified xsi:type="dcterms:W3CDTF">2016-04-28T14:11:00Z</dcterms:modified>
</cp:coreProperties>
</file>