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93" w:rsidRPr="00613B89" w:rsidRDefault="003E1493" w:rsidP="00A2326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3E1493" w:rsidRPr="00613B89" w:rsidTr="00A2326F">
        <w:tc>
          <w:tcPr>
            <w:tcW w:w="10138" w:type="dxa"/>
            <w:gridSpan w:val="2"/>
          </w:tcPr>
          <w:p w:rsidR="003E1493" w:rsidRPr="00613B89" w:rsidRDefault="003E1493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3E1493" w:rsidRPr="00067716" w:rsidTr="00A2326F">
        <w:tc>
          <w:tcPr>
            <w:tcW w:w="5069" w:type="dxa"/>
          </w:tcPr>
          <w:p w:rsidR="003E1493" w:rsidRPr="00067716" w:rsidRDefault="003E1493" w:rsidP="00A2326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3E1493" w:rsidRPr="00067716" w:rsidRDefault="003E1493" w:rsidP="00A2326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3E1493" w:rsidRPr="00067716" w:rsidRDefault="003E1493" w:rsidP="00A2326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3E1493" w:rsidRPr="003E1493" w:rsidRDefault="003E1493" w:rsidP="003E1493">
      <w:pPr>
        <w:pStyle w:val="3"/>
        <w:rPr>
          <w:sz w:val="28"/>
          <w:szCs w:val="28"/>
        </w:rPr>
      </w:pPr>
      <w:r w:rsidRPr="003E1493">
        <w:rPr>
          <w:bCs/>
          <w:sz w:val="28"/>
          <w:szCs w:val="28"/>
        </w:rPr>
        <w:t>від   15 березня  2017  року</w:t>
      </w:r>
    </w:p>
    <w:p w:rsidR="0021724D" w:rsidRPr="003E1493" w:rsidRDefault="0021724D" w:rsidP="0021724D">
      <w:pPr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EA2BA0" w:rsidRDefault="0021724D" w:rsidP="0021724D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Про внесення змін до рішення </w:t>
      </w:r>
    </w:p>
    <w:p w:rsidR="00EA2BA0" w:rsidRDefault="0021724D" w:rsidP="00EA2BA0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>районної ради</w:t>
      </w:r>
      <w:r w:rsidR="00EA2BA0">
        <w:rPr>
          <w:rFonts w:eastAsia="Times New Roman"/>
          <w:b/>
          <w:sz w:val="28"/>
          <w:szCs w:val="20"/>
          <w:lang w:val="uk-UA" w:eastAsia="ru-RU"/>
        </w:rPr>
        <w:t xml:space="preserve"> від 1</w:t>
      </w:r>
      <w:r w:rsidR="006E68B9">
        <w:rPr>
          <w:rFonts w:eastAsia="Times New Roman"/>
          <w:b/>
          <w:sz w:val="28"/>
          <w:szCs w:val="20"/>
          <w:lang w:val="uk-UA" w:eastAsia="ru-RU"/>
        </w:rPr>
        <w:t>1</w:t>
      </w:r>
      <w:r w:rsidR="00EA2BA0">
        <w:rPr>
          <w:rFonts w:eastAsia="Times New Roman"/>
          <w:b/>
          <w:sz w:val="28"/>
          <w:szCs w:val="20"/>
          <w:lang w:val="uk-UA" w:eastAsia="ru-RU"/>
        </w:rPr>
        <w:t xml:space="preserve"> грудня 201</w:t>
      </w:r>
      <w:r w:rsidR="006E68B9">
        <w:rPr>
          <w:rFonts w:eastAsia="Times New Roman"/>
          <w:b/>
          <w:sz w:val="28"/>
          <w:szCs w:val="20"/>
          <w:lang w:val="uk-UA" w:eastAsia="ru-RU"/>
        </w:rPr>
        <w:t>5</w:t>
      </w:r>
      <w:r w:rsidR="00EA2BA0">
        <w:rPr>
          <w:rFonts w:eastAsia="Times New Roman"/>
          <w:b/>
          <w:sz w:val="28"/>
          <w:szCs w:val="20"/>
          <w:lang w:val="uk-UA" w:eastAsia="ru-RU"/>
        </w:rPr>
        <w:t xml:space="preserve"> року</w:t>
      </w:r>
    </w:p>
    <w:p w:rsidR="0021724D" w:rsidRDefault="0021724D" w:rsidP="00EA2BA0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b/>
          <w:sz w:val="28"/>
          <w:szCs w:val="20"/>
          <w:lang w:val="uk-UA" w:eastAsia="ru-RU"/>
        </w:rPr>
        <w:t xml:space="preserve">«Про </w:t>
      </w:r>
      <w:r w:rsidR="006E68B9">
        <w:rPr>
          <w:rFonts w:eastAsia="Times New Roman"/>
          <w:b/>
          <w:sz w:val="28"/>
          <w:szCs w:val="20"/>
          <w:lang w:val="uk-UA" w:eastAsia="ru-RU"/>
        </w:rPr>
        <w:t xml:space="preserve">утворення </w:t>
      </w:r>
      <w:r>
        <w:rPr>
          <w:rFonts w:eastAsia="Times New Roman"/>
          <w:b/>
          <w:sz w:val="28"/>
          <w:szCs w:val="20"/>
          <w:lang w:val="uk-UA" w:eastAsia="ru-RU"/>
        </w:rPr>
        <w:t>постійн</w:t>
      </w:r>
      <w:r w:rsidR="006E68B9">
        <w:rPr>
          <w:rFonts w:eastAsia="Times New Roman"/>
          <w:b/>
          <w:sz w:val="28"/>
          <w:szCs w:val="20"/>
          <w:lang w:val="uk-UA" w:eastAsia="ru-RU"/>
        </w:rPr>
        <w:t>их комісій</w:t>
      </w:r>
      <w:r>
        <w:rPr>
          <w:rFonts w:eastAsia="Times New Roman"/>
          <w:b/>
          <w:sz w:val="28"/>
          <w:szCs w:val="20"/>
          <w:lang w:val="uk-UA" w:eastAsia="ru-RU"/>
        </w:rPr>
        <w:t xml:space="preserve"> районної ради»</w:t>
      </w:r>
    </w:p>
    <w:p w:rsidR="0064213E" w:rsidRDefault="0064213E" w:rsidP="00EA2BA0">
      <w:pPr>
        <w:keepNext/>
        <w:outlineLvl w:val="4"/>
        <w:rPr>
          <w:rFonts w:eastAsia="Times New Roman"/>
          <w:b/>
          <w:sz w:val="28"/>
          <w:szCs w:val="20"/>
          <w:lang w:val="uk-UA" w:eastAsia="ru-RU"/>
        </w:rPr>
      </w:pPr>
    </w:p>
    <w:p w:rsidR="0021724D" w:rsidRDefault="0021724D" w:rsidP="0021724D">
      <w:pPr>
        <w:ind w:firstLine="900"/>
        <w:jc w:val="both"/>
        <w:rPr>
          <w:rFonts w:eastAsia="Times New Roman"/>
          <w:sz w:val="16"/>
          <w:szCs w:val="16"/>
          <w:lang w:val="uk-UA" w:eastAsia="ru-RU"/>
        </w:rPr>
      </w:pPr>
    </w:p>
    <w:p w:rsidR="0021724D" w:rsidRDefault="0021724D" w:rsidP="0021724D">
      <w:pPr>
        <w:keepNext/>
        <w:ind w:firstLine="900"/>
        <w:jc w:val="both"/>
        <w:outlineLvl w:val="4"/>
        <w:rPr>
          <w:rFonts w:eastAsia="Times New Roman"/>
          <w:b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>Відповідно до ст. ст. 43, 47 Закону України “Про місцеве самоврядування в Україні”, районна рада</w:t>
      </w:r>
    </w:p>
    <w:p w:rsidR="0021724D" w:rsidRDefault="0021724D" w:rsidP="0021724D">
      <w:pPr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21724D" w:rsidRDefault="0021724D" w:rsidP="0021724D">
      <w:pPr>
        <w:rPr>
          <w:rFonts w:eastAsia="Times New Roman"/>
          <w:b/>
          <w:bCs/>
          <w:sz w:val="28"/>
          <w:lang w:val="uk-UA" w:eastAsia="ru-RU"/>
        </w:rPr>
      </w:pPr>
      <w:r>
        <w:rPr>
          <w:rFonts w:eastAsia="Times New Roman"/>
          <w:b/>
          <w:bCs/>
          <w:sz w:val="28"/>
          <w:lang w:val="uk-UA" w:eastAsia="ru-RU"/>
        </w:rPr>
        <w:t>ВИРІШИЛА:</w:t>
      </w:r>
    </w:p>
    <w:p w:rsidR="0021724D" w:rsidRDefault="0021724D" w:rsidP="0021724D">
      <w:pPr>
        <w:spacing w:after="120"/>
        <w:jc w:val="both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21724D" w:rsidRDefault="0021724D" w:rsidP="0021724D">
      <w:pPr>
        <w:keepNext/>
        <w:ind w:firstLine="851"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 w:rsidRPr="0021724D">
        <w:rPr>
          <w:rFonts w:eastAsia="Times New Roman"/>
          <w:bCs/>
          <w:sz w:val="28"/>
          <w:szCs w:val="28"/>
          <w:lang w:val="uk-UA" w:eastAsia="ru-RU"/>
        </w:rPr>
        <w:t xml:space="preserve">Внести зміни </w:t>
      </w:r>
      <w:r w:rsidRPr="0021724D">
        <w:rPr>
          <w:rFonts w:eastAsia="Times New Roman"/>
          <w:sz w:val="28"/>
          <w:szCs w:val="20"/>
          <w:lang w:val="uk-UA" w:eastAsia="ru-RU"/>
        </w:rPr>
        <w:t>до рішення районної ради</w:t>
      </w:r>
      <w:r w:rsidR="00EA2BA0" w:rsidRPr="00EA2BA0">
        <w:rPr>
          <w:rFonts w:eastAsia="Times New Roman"/>
          <w:sz w:val="28"/>
          <w:szCs w:val="20"/>
          <w:lang w:val="uk-UA" w:eastAsia="ru-RU"/>
        </w:rPr>
        <w:t xml:space="preserve"> </w:t>
      </w:r>
      <w:r w:rsidR="00EA2BA0" w:rsidRPr="0021724D">
        <w:rPr>
          <w:rFonts w:eastAsia="Times New Roman"/>
          <w:sz w:val="28"/>
          <w:szCs w:val="20"/>
          <w:lang w:val="uk-UA" w:eastAsia="ru-RU"/>
        </w:rPr>
        <w:t>від 1</w:t>
      </w:r>
      <w:r w:rsidR="006E68B9">
        <w:rPr>
          <w:rFonts w:eastAsia="Times New Roman"/>
          <w:sz w:val="28"/>
          <w:szCs w:val="20"/>
          <w:lang w:val="uk-UA" w:eastAsia="ru-RU"/>
        </w:rPr>
        <w:t>1</w:t>
      </w:r>
      <w:r w:rsidR="00EA2BA0" w:rsidRPr="0021724D">
        <w:rPr>
          <w:rFonts w:eastAsia="Times New Roman"/>
          <w:sz w:val="28"/>
          <w:szCs w:val="20"/>
          <w:lang w:val="uk-UA" w:eastAsia="ru-RU"/>
        </w:rPr>
        <w:t xml:space="preserve"> грудня 201</w:t>
      </w:r>
      <w:r w:rsidR="006E68B9">
        <w:rPr>
          <w:rFonts w:eastAsia="Times New Roman"/>
          <w:sz w:val="28"/>
          <w:szCs w:val="20"/>
          <w:lang w:val="uk-UA" w:eastAsia="ru-RU"/>
        </w:rPr>
        <w:t>5</w:t>
      </w:r>
      <w:r w:rsidR="00EA2BA0" w:rsidRPr="0021724D">
        <w:rPr>
          <w:rFonts w:eastAsia="Times New Roman"/>
          <w:sz w:val="28"/>
          <w:szCs w:val="20"/>
          <w:lang w:val="uk-UA" w:eastAsia="ru-RU"/>
        </w:rPr>
        <w:t xml:space="preserve"> року</w:t>
      </w:r>
      <w:r w:rsidRPr="0021724D">
        <w:rPr>
          <w:rFonts w:eastAsia="Times New Roman"/>
          <w:sz w:val="28"/>
          <w:szCs w:val="20"/>
          <w:lang w:val="uk-UA" w:eastAsia="ru-RU"/>
        </w:rPr>
        <w:t xml:space="preserve"> «Про постійні комісії районної ради»</w:t>
      </w:r>
      <w:r>
        <w:rPr>
          <w:rFonts w:eastAsia="Times New Roman"/>
          <w:sz w:val="28"/>
          <w:szCs w:val="20"/>
          <w:lang w:val="uk-UA" w:eastAsia="ru-RU"/>
        </w:rPr>
        <w:t>, зокрема:</w:t>
      </w:r>
    </w:p>
    <w:p w:rsidR="006E68B9" w:rsidRDefault="006E68B9" w:rsidP="0021724D">
      <w:pPr>
        <w:keepNext/>
        <w:ind w:firstLine="851"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21724D" w:rsidRDefault="0021724D" w:rsidP="0021724D">
      <w:pPr>
        <w:pStyle w:val="a5"/>
        <w:keepNext/>
        <w:numPr>
          <w:ilvl w:val="0"/>
          <w:numId w:val="2"/>
        </w:numPr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  <w:r>
        <w:rPr>
          <w:rFonts w:eastAsia="Times New Roman"/>
          <w:sz w:val="28"/>
          <w:szCs w:val="20"/>
          <w:lang w:val="uk-UA" w:eastAsia="ru-RU"/>
        </w:rPr>
        <w:t xml:space="preserve">ввести в склад постійної комісії з питань </w:t>
      </w:r>
      <w:r w:rsidR="00676491">
        <w:rPr>
          <w:rFonts w:eastAsia="Times New Roman"/>
          <w:sz w:val="28"/>
          <w:szCs w:val="20"/>
          <w:lang w:val="uk-UA" w:eastAsia="ru-RU"/>
        </w:rPr>
        <w:t>регламенту, депутатської етики, законності, правопорядку та місцевого самоврядування</w:t>
      </w:r>
      <w:r>
        <w:rPr>
          <w:rFonts w:eastAsia="Times New Roman"/>
          <w:sz w:val="28"/>
          <w:szCs w:val="20"/>
          <w:lang w:val="uk-UA" w:eastAsia="ru-RU"/>
        </w:rPr>
        <w:t xml:space="preserve"> – </w:t>
      </w:r>
      <w:r w:rsidR="006E68B9">
        <w:rPr>
          <w:rFonts w:eastAsia="Times New Roman"/>
          <w:sz w:val="28"/>
          <w:szCs w:val="20"/>
          <w:lang w:val="uk-UA" w:eastAsia="ru-RU"/>
        </w:rPr>
        <w:t>Громико Анну Олександрівну</w:t>
      </w:r>
      <w:r>
        <w:rPr>
          <w:rFonts w:eastAsia="Times New Roman"/>
          <w:sz w:val="28"/>
          <w:szCs w:val="20"/>
          <w:lang w:val="uk-UA" w:eastAsia="ru-RU"/>
        </w:rPr>
        <w:t>;</w:t>
      </w:r>
    </w:p>
    <w:p w:rsidR="001F381A" w:rsidRDefault="001F381A" w:rsidP="001F381A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1F381A" w:rsidRDefault="001F381A" w:rsidP="001F381A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6E68B9" w:rsidRDefault="006E68B9" w:rsidP="001F381A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6E68B9" w:rsidRPr="001F381A" w:rsidRDefault="006E68B9" w:rsidP="001F381A">
      <w:pPr>
        <w:keepNext/>
        <w:jc w:val="both"/>
        <w:outlineLvl w:val="4"/>
        <w:rPr>
          <w:rFonts w:eastAsia="Times New Roman"/>
          <w:sz w:val="28"/>
          <w:szCs w:val="20"/>
          <w:lang w:val="uk-UA" w:eastAsia="ru-RU"/>
        </w:rPr>
      </w:pPr>
    </w:p>
    <w:p w:rsidR="0021724D" w:rsidRDefault="0021724D" w:rsidP="0021724D">
      <w:pPr>
        <w:spacing w:after="120"/>
        <w:ind w:firstLine="540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Голова районної ради                                            </w:t>
      </w:r>
      <w:r w:rsidR="006E68B9">
        <w:rPr>
          <w:rFonts w:eastAsia="Times New Roman"/>
          <w:b/>
          <w:sz w:val="28"/>
          <w:szCs w:val="28"/>
          <w:lang w:val="uk-UA" w:eastAsia="ru-RU"/>
        </w:rPr>
        <w:t>Д.В. Рудницький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              </w:t>
      </w:r>
    </w:p>
    <w:p w:rsidR="00FD6255" w:rsidRDefault="00FD6255">
      <w:pPr>
        <w:rPr>
          <w:lang w:val="uk-UA"/>
        </w:rPr>
      </w:pPr>
    </w:p>
    <w:p w:rsidR="001F381A" w:rsidRDefault="001F381A">
      <w:pPr>
        <w:rPr>
          <w:lang w:val="uk-UA"/>
        </w:rPr>
      </w:pPr>
    </w:p>
    <w:p w:rsidR="001F381A" w:rsidRDefault="001F381A">
      <w:pPr>
        <w:rPr>
          <w:lang w:val="uk-UA"/>
        </w:rPr>
      </w:pPr>
    </w:p>
    <w:p w:rsidR="001F381A" w:rsidRDefault="001F381A">
      <w:pPr>
        <w:rPr>
          <w:lang w:val="uk-UA"/>
        </w:rPr>
      </w:pPr>
    </w:p>
    <w:p w:rsidR="001F381A" w:rsidRDefault="001F381A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6E68B9" w:rsidRDefault="006E68B9">
      <w:pPr>
        <w:rPr>
          <w:lang w:val="uk-UA"/>
        </w:rPr>
      </w:pPr>
    </w:p>
    <w:p w:rsidR="001F381A" w:rsidRPr="0021724D" w:rsidRDefault="001F381A">
      <w:pPr>
        <w:rPr>
          <w:lang w:val="uk-UA"/>
        </w:rPr>
      </w:pPr>
    </w:p>
    <w:sectPr w:rsidR="001F381A" w:rsidRPr="0021724D" w:rsidSect="00FD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F00"/>
    <w:multiLevelType w:val="hybridMultilevel"/>
    <w:tmpl w:val="58C85936"/>
    <w:lvl w:ilvl="0" w:tplc="FA98289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9C51403"/>
    <w:multiLevelType w:val="hybridMultilevel"/>
    <w:tmpl w:val="8CB4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1724D"/>
    <w:rsid w:val="001E12B6"/>
    <w:rsid w:val="001F381A"/>
    <w:rsid w:val="0021724D"/>
    <w:rsid w:val="003E1493"/>
    <w:rsid w:val="0064213E"/>
    <w:rsid w:val="00676491"/>
    <w:rsid w:val="006E68B9"/>
    <w:rsid w:val="0091157C"/>
    <w:rsid w:val="00A021EC"/>
    <w:rsid w:val="00B4407D"/>
    <w:rsid w:val="00C310F2"/>
    <w:rsid w:val="00DB623C"/>
    <w:rsid w:val="00E116BE"/>
    <w:rsid w:val="00EA2BA0"/>
    <w:rsid w:val="00FD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4D"/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E1493"/>
    <w:pPr>
      <w:keepNext/>
      <w:jc w:val="center"/>
      <w:outlineLvl w:val="4"/>
    </w:pPr>
    <w:rPr>
      <w:rFonts w:eastAsia="Calibri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1493"/>
    <w:pPr>
      <w:keepNext/>
      <w:jc w:val="center"/>
      <w:outlineLvl w:val="5"/>
    </w:pPr>
    <w:rPr>
      <w:rFonts w:eastAsia="Calibri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4D"/>
    <w:rPr>
      <w:rFonts w:ascii="Tahoma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724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1F381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381A"/>
    <w:rPr>
      <w:rFonts w:eastAsia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E1493"/>
    <w:rPr>
      <w:rFonts w:eastAsia="Calibri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3E1493"/>
    <w:rPr>
      <w:rFonts w:eastAsia="Calibri"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Zzzzz</dc:creator>
  <cp:lastModifiedBy>VIP</cp:lastModifiedBy>
  <cp:revision>8</cp:revision>
  <cp:lastPrinted>2014-04-16T13:14:00Z</cp:lastPrinted>
  <dcterms:created xsi:type="dcterms:W3CDTF">2014-04-16T12:41:00Z</dcterms:created>
  <dcterms:modified xsi:type="dcterms:W3CDTF">2017-03-20T12:27:00Z</dcterms:modified>
</cp:coreProperties>
</file>