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E10E4A" w:rsidRPr="00733A33" w:rsidTr="009F5BF2">
        <w:trPr>
          <w:cantSplit/>
          <w:trHeight w:val="905"/>
        </w:trPr>
        <w:tc>
          <w:tcPr>
            <w:tcW w:w="9468" w:type="dxa"/>
            <w:gridSpan w:val="2"/>
          </w:tcPr>
          <w:p w:rsidR="00E10E4A" w:rsidRPr="00733A33" w:rsidRDefault="00E10E4A" w:rsidP="009F5BF2">
            <w:pPr>
              <w:jc w:val="center"/>
              <w:rPr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10E4A" w:rsidTr="009F5BF2">
        <w:trPr>
          <w:cantSplit/>
          <w:trHeight w:val="230"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10E4A" w:rsidTr="009F5BF2">
        <w:trPr>
          <w:cantSplit/>
          <w:trHeight w:val="348"/>
        </w:trPr>
        <w:tc>
          <w:tcPr>
            <w:tcW w:w="5069" w:type="dxa"/>
          </w:tcPr>
          <w:p w:rsidR="00E10E4A" w:rsidRDefault="005551F4" w:rsidP="009F5BF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Восьма</w:t>
            </w:r>
            <w:r w:rsidR="00E10E4A">
              <w:rPr>
                <w:lang w:val="uk-UA"/>
              </w:rPr>
              <w:t xml:space="preserve">   сесія  </w:t>
            </w:r>
          </w:p>
          <w:p w:rsidR="00E10E4A" w:rsidRDefault="00E10E4A" w:rsidP="009F5BF2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E10E4A" w:rsidRDefault="00E10E4A" w:rsidP="009F5BF2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E10E4A" w:rsidTr="009F5BF2">
        <w:trPr>
          <w:cantSplit/>
          <w:trHeight w:val="384"/>
        </w:trPr>
        <w:tc>
          <w:tcPr>
            <w:tcW w:w="5069" w:type="dxa"/>
          </w:tcPr>
          <w:p w:rsidR="00E10E4A" w:rsidRDefault="00E10E4A" w:rsidP="009F5BF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від   15 березня 2017  року</w:t>
            </w:r>
          </w:p>
          <w:p w:rsidR="00E10E4A" w:rsidRPr="00733A33" w:rsidRDefault="00E10E4A" w:rsidP="009F5B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E10E4A" w:rsidRDefault="00E10E4A" w:rsidP="009F5BF2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E10E4A" w:rsidRDefault="00E10E4A" w:rsidP="007F111B">
      <w:pPr>
        <w:tabs>
          <w:tab w:val="left" w:pos="0"/>
          <w:tab w:val="left" w:pos="5760"/>
        </w:tabs>
        <w:spacing w:after="0" w:line="240" w:lineRule="auto"/>
        <w:ind w:right="4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звернення депутатів Новоград-Волинської районної ради </w:t>
      </w:r>
      <w:r w:rsidR="007F11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щодо </w:t>
      </w:r>
    </w:p>
    <w:p w:rsidR="007F111B" w:rsidRPr="00E10E4A" w:rsidRDefault="007F111B" w:rsidP="007F111B">
      <w:pPr>
        <w:tabs>
          <w:tab w:val="left" w:pos="0"/>
          <w:tab w:val="left" w:pos="5760"/>
        </w:tabs>
        <w:spacing w:after="0"/>
        <w:ind w:right="4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передачі земель Міністерства оборони України до комунальної власності територіальних громад</w:t>
      </w:r>
    </w:p>
    <w:p w:rsidR="00E10E4A" w:rsidRPr="00090E77" w:rsidRDefault="00E10E4A" w:rsidP="00E10E4A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E10E4A" w:rsidRPr="007B2699" w:rsidRDefault="00E10E4A" w:rsidP="007B26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A64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E10E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43,46 Закону України «Про місцеве самоврядування в Україні», рекомендацій постійних комісій районної ради з питань АПК, регулювання земельних відносин, екології та використання природних ресурсів</w:t>
      </w:r>
      <w:r w:rsidR="007F111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F111B" w:rsidRPr="007F1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11B" w:rsidRPr="00E10E4A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</w:t>
      </w:r>
      <w:r w:rsidR="007F1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, районна рада </w:t>
      </w:r>
    </w:p>
    <w:p w:rsidR="00E10E4A" w:rsidRPr="00E10E4A" w:rsidRDefault="00E10E4A" w:rsidP="007B2699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E10E4A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C74E5" w:rsidRPr="00FC74E5" w:rsidRDefault="00E10E4A" w:rsidP="00FC74E5">
      <w:pPr>
        <w:tabs>
          <w:tab w:val="left" w:pos="0"/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0E4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1</w:t>
      </w:r>
      <w:r w:rsidRPr="00FC74E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Схвалити текст звернення </w:t>
      </w:r>
      <w:r w:rsidRPr="00FC74E5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bookmarkStart w:id="0" w:name="_GoBack"/>
      <w:bookmarkEnd w:id="0"/>
      <w:r w:rsidRPr="00FC7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4E5" w:rsidRPr="00FC74E5">
        <w:rPr>
          <w:rFonts w:ascii="Times New Roman" w:hAnsi="Times New Roman" w:cs="Times New Roman"/>
          <w:sz w:val="28"/>
          <w:szCs w:val="28"/>
          <w:lang w:val="uk-UA"/>
        </w:rPr>
        <w:t>до Кабінету Міністрів</w:t>
      </w:r>
      <w:r w:rsidRPr="00FC74E5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FC74E5" w:rsidRPr="00FC74E5">
        <w:rPr>
          <w:rFonts w:ascii="Times New Roman" w:hAnsi="Times New Roman" w:cs="Times New Roman"/>
          <w:sz w:val="28"/>
          <w:szCs w:val="28"/>
          <w:lang w:val="uk-UA"/>
        </w:rPr>
        <w:t>та Житомирської обласної державної адміністрації</w:t>
      </w:r>
      <w:r w:rsidRPr="00FC7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4E5" w:rsidRPr="00FC74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</w:p>
    <w:p w:rsidR="00FC74E5" w:rsidRPr="00FC74E5" w:rsidRDefault="00FC74E5" w:rsidP="00FC74E5">
      <w:pPr>
        <w:tabs>
          <w:tab w:val="left" w:pos="0"/>
          <w:tab w:val="left" w:pos="5760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4E5">
        <w:rPr>
          <w:rFonts w:ascii="Times New Roman" w:hAnsi="Times New Roman" w:cs="Times New Roman"/>
          <w:bCs/>
          <w:sz w:val="28"/>
          <w:szCs w:val="28"/>
          <w:lang w:val="uk-UA"/>
        </w:rPr>
        <w:t>передачі земель Міністерства оборони України до комунальної власності територіальних громад</w:t>
      </w:r>
    </w:p>
    <w:p w:rsidR="00E10E4A" w:rsidRPr="00E10E4A" w:rsidRDefault="00E10E4A" w:rsidP="00FC74E5">
      <w:pPr>
        <w:tabs>
          <w:tab w:val="left" w:pos="0"/>
          <w:tab w:val="left" w:pos="576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2. Доручити голові районної ради Рудницькому Д.В. підписати текст звернення.</w:t>
      </w:r>
    </w:p>
    <w:p w:rsidR="00E10E4A" w:rsidRPr="00E10E4A" w:rsidRDefault="00E10E4A" w:rsidP="00FC74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3. Надіслати текст звернення до Кабінету Міністрів України</w:t>
      </w:r>
      <w:r w:rsidR="00FC74E5">
        <w:rPr>
          <w:rFonts w:ascii="Times New Roman" w:hAnsi="Times New Roman" w:cs="Times New Roman"/>
          <w:sz w:val="28"/>
          <w:szCs w:val="28"/>
          <w:lang w:val="uk-UA"/>
        </w:rPr>
        <w:t xml:space="preserve"> та Житомирської обласної державної адміністрації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E4A" w:rsidRDefault="00E10E4A" w:rsidP="00E10E4A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10E4A" w:rsidRDefault="00E10E4A" w:rsidP="00E10E4A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10E4A" w:rsidRPr="005551F4" w:rsidRDefault="00E10E4A" w:rsidP="00E10E4A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10E4A" w:rsidRPr="005551F4" w:rsidRDefault="00E10E4A" w:rsidP="00E10E4A">
      <w:pPr>
        <w:jc w:val="both"/>
        <w:rPr>
          <w:rFonts w:ascii="Times New Roman" w:hAnsi="Times New Roman" w:cs="Times New Roman"/>
        </w:rPr>
      </w:pPr>
      <w:r w:rsidRPr="005551F4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p w:rsidR="00E10E4A" w:rsidRDefault="00E10E4A" w:rsidP="00E10E4A"/>
    <w:p w:rsidR="00F124F1" w:rsidRDefault="00F124F1"/>
    <w:sectPr w:rsidR="00F124F1" w:rsidSect="003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E4A"/>
    <w:rsid w:val="003779C7"/>
    <w:rsid w:val="005551F4"/>
    <w:rsid w:val="007B2699"/>
    <w:rsid w:val="007F111B"/>
    <w:rsid w:val="00CC4730"/>
    <w:rsid w:val="00E10E4A"/>
    <w:rsid w:val="00F124F1"/>
    <w:rsid w:val="00FA642B"/>
    <w:rsid w:val="00FC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30"/>
  </w:style>
  <w:style w:type="paragraph" w:styleId="5">
    <w:name w:val="heading 5"/>
    <w:basedOn w:val="a"/>
    <w:next w:val="a"/>
    <w:link w:val="50"/>
    <w:uiPriority w:val="99"/>
    <w:qFormat/>
    <w:rsid w:val="00E10E4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10E4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10E4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E10E4A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E10E4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2017-03-09T11:52:00Z</dcterms:created>
  <dcterms:modified xsi:type="dcterms:W3CDTF">2017-03-09T12:08:00Z</dcterms:modified>
</cp:coreProperties>
</file>