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3059B4" w:rsidRPr="00613B89" w:rsidTr="00C82E99">
        <w:tc>
          <w:tcPr>
            <w:tcW w:w="10138" w:type="dxa"/>
            <w:gridSpan w:val="2"/>
          </w:tcPr>
          <w:p w:rsidR="003059B4" w:rsidRPr="00613B89" w:rsidRDefault="003059B4" w:rsidP="00C82E99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9B4" w:rsidRPr="00613B89" w:rsidRDefault="003059B4" w:rsidP="00C82E99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3059B4" w:rsidRPr="00613B89" w:rsidTr="00C82E99">
        <w:tc>
          <w:tcPr>
            <w:tcW w:w="10138" w:type="dxa"/>
            <w:gridSpan w:val="2"/>
          </w:tcPr>
          <w:p w:rsidR="003059B4" w:rsidRPr="00613B89" w:rsidRDefault="003059B4" w:rsidP="00C82E99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3059B4" w:rsidRPr="00613B89" w:rsidTr="00C82E99">
        <w:tc>
          <w:tcPr>
            <w:tcW w:w="10138" w:type="dxa"/>
            <w:gridSpan w:val="2"/>
          </w:tcPr>
          <w:p w:rsidR="003059B4" w:rsidRPr="00613B89" w:rsidRDefault="003059B4" w:rsidP="00C82E99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3059B4" w:rsidRPr="00613B89" w:rsidTr="00C82E99">
        <w:tc>
          <w:tcPr>
            <w:tcW w:w="10138" w:type="dxa"/>
            <w:gridSpan w:val="2"/>
          </w:tcPr>
          <w:p w:rsidR="003059B4" w:rsidRPr="00613B89" w:rsidRDefault="003059B4" w:rsidP="00C82E99">
            <w:pPr>
              <w:pStyle w:val="5"/>
              <w:rPr>
                <w:sz w:val="20"/>
                <w:lang w:val="uk-UA"/>
              </w:rPr>
            </w:pPr>
          </w:p>
        </w:tc>
      </w:tr>
      <w:tr w:rsidR="003059B4" w:rsidRPr="00613B89" w:rsidTr="00C82E99">
        <w:tc>
          <w:tcPr>
            <w:tcW w:w="10138" w:type="dxa"/>
            <w:gridSpan w:val="2"/>
          </w:tcPr>
          <w:p w:rsidR="003059B4" w:rsidRPr="00613B89" w:rsidRDefault="003059B4" w:rsidP="00C82E99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3059B4" w:rsidRPr="00613B89" w:rsidTr="00C82E99">
        <w:tc>
          <w:tcPr>
            <w:tcW w:w="10138" w:type="dxa"/>
            <w:gridSpan w:val="2"/>
          </w:tcPr>
          <w:p w:rsidR="003059B4" w:rsidRPr="00613B89" w:rsidRDefault="003059B4" w:rsidP="00C82E99">
            <w:pPr>
              <w:pStyle w:val="5"/>
              <w:rPr>
                <w:sz w:val="20"/>
                <w:lang w:val="uk-UA"/>
              </w:rPr>
            </w:pPr>
          </w:p>
        </w:tc>
      </w:tr>
      <w:tr w:rsidR="003059B4" w:rsidRPr="00E44E1D" w:rsidTr="00C82E99">
        <w:tc>
          <w:tcPr>
            <w:tcW w:w="5068" w:type="dxa"/>
          </w:tcPr>
          <w:p w:rsidR="003059B4" w:rsidRPr="00E44E1D" w:rsidRDefault="003059B4" w:rsidP="00C82E99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Дев’ята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3059B4" w:rsidRPr="00E44E1D" w:rsidRDefault="003059B4" w:rsidP="00C82E99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3059B4" w:rsidRPr="00E44E1D" w:rsidRDefault="003059B4" w:rsidP="00C82E99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3059B4" w:rsidRPr="00E44E1D" w:rsidRDefault="003059B4" w:rsidP="003059B4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31 травня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3059B4" w:rsidRDefault="003059B4" w:rsidP="003059B4">
      <w:pPr>
        <w:jc w:val="both"/>
        <w:rPr>
          <w:b/>
          <w:sz w:val="16"/>
          <w:szCs w:val="16"/>
          <w:lang w:val="uk-UA"/>
        </w:rPr>
      </w:pPr>
    </w:p>
    <w:p w:rsidR="003059B4" w:rsidRDefault="003059B4" w:rsidP="003059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згоди</w:t>
      </w:r>
      <w:proofErr w:type="spellEnd"/>
      <w:r>
        <w:rPr>
          <w:b/>
          <w:sz w:val="28"/>
          <w:szCs w:val="28"/>
        </w:rPr>
        <w:t xml:space="preserve"> на </w:t>
      </w:r>
    </w:p>
    <w:p w:rsidR="003059B4" w:rsidRDefault="003059B4" w:rsidP="003059B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е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>рийняття</w:t>
      </w:r>
      <w:proofErr w:type="spellEnd"/>
      <w:r>
        <w:rPr>
          <w:b/>
          <w:sz w:val="28"/>
          <w:szCs w:val="28"/>
          <w:lang w:val="uk-UA"/>
        </w:rPr>
        <w:t xml:space="preserve"> майна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  <w:lang w:val="uk-UA"/>
        </w:rPr>
        <w:t>з</w:t>
      </w:r>
      <w:r w:rsidRPr="003059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 власності</w:t>
      </w:r>
    </w:p>
    <w:p w:rsidR="003059B4" w:rsidRDefault="003059B4" w:rsidP="003059B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Киянської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3059B4" w:rsidRPr="003059B4" w:rsidRDefault="003059B4" w:rsidP="003059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3059B4">
        <w:rPr>
          <w:b/>
          <w:sz w:val="28"/>
          <w:szCs w:val="28"/>
          <w:lang w:val="uk-UA"/>
        </w:rPr>
        <w:t xml:space="preserve"> спільн</w:t>
      </w:r>
      <w:r>
        <w:rPr>
          <w:b/>
          <w:sz w:val="28"/>
          <w:szCs w:val="28"/>
          <w:lang w:val="uk-UA"/>
        </w:rPr>
        <w:t>у</w:t>
      </w:r>
      <w:r w:rsidRPr="003059B4">
        <w:rPr>
          <w:b/>
          <w:sz w:val="28"/>
          <w:szCs w:val="28"/>
          <w:lang w:val="uk-UA"/>
        </w:rPr>
        <w:t xml:space="preserve"> комунальн</w:t>
      </w:r>
      <w:r>
        <w:rPr>
          <w:b/>
          <w:sz w:val="28"/>
          <w:szCs w:val="28"/>
          <w:lang w:val="uk-UA"/>
        </w:rPr>
        <w:t xml:space="preserve">у </w:t>
      </w:r>
      <w:r w:rsidRPr="003059B4">
        <w:rPr>
          <w:b/>
          <w:sz w:val="28"/>
          <w:szCs w:val="28"/>
          <w:lang w:val="uk-UA"/>
        </w:rPr>
        <w:t>власн</w:t>
      </w:r>
      <w:r>
        <w:rPr>
          <w:b/>
          <w:sz w:val="28"/>
          <w:szCs w:val="28"/>
          <w:lang w:val="uk-UA"/>
        </w:rPr>
        <w:t>і</w:t>
      </w:r>
      <w:r w:rsidRPr="003059B4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ь</w:t>
      </w:r>
    </w:p>
    <w:p w:rsidR="003059B4" w:rsidRDefault="003059B4" w:rsidP="003059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району </w:t>
      </w:r>
    </w:p>
    <w:p w:rsidR="003059B4" w:rsidRDefault="003059B4" w:rsidP="003059B4">
      <w:pPr>
        <w:jc w:val="both"/>
        <w:rPr>
          <w:sz w:val="16"/>
          <w:szCs w:val="16"/>
          <w:lang w:val="uk-UA"/>
        </w:rPr>
      </w:pPr>
    </w:p>
    <w:p w:rsidR="003059B4" w:rsidRPr="003059B4" w:rsidRDefault="003059B4" w:rsidP="003059B4">
      <w:pPr>
        <w:ind w:firstLine="851"/>
        <w:jc w:val="both"/>
        <w:rPr>
          <w:sz w:val="28"/>
          <w:szCs w:val="28"/>
          <w:lang w:val="uk-UA"/>
        </w:rPr>
      </w:pPr>
      <w:r w:rsidRPr="003059B4">
        <w:rPr>
          <w:sz w:val="28"/>
          <w:szCs w:val="28"/>
          <w:lang w:val="uk-UA"/>
        </w:rPr>
        <w:t xml:space="preserve">Розглянувши клопотання районної державної адміністрації, </w:t>
      </w:r>
      <w:proofErr w:type="spellStart"/>
      <w:r w:rsidRPr="003059B4">
        <w:rPr>
          <w:sz w:val="28"/>
          <w:szCs w:val="28"/>
          <w:lang w:val="uk-UA"/>
        </w:rPr>
        <w:t>Киянської</w:t>
      </w:r>
      <w:proofErr w:type="spellEnd"/>
      <w:r w:rsidRPr="003059B4">
        <w:rPr>
          <w:sz w:val="28"/>
          <w:szCs w:val="28"/>
          <w:lang w:val="uk-UA"/>
        </w:rPr>
        <w:t xml:space="preserve"> сільської ради </w:t>
      </w:r>
      <w:r w:rsidRPr="003059B4">
        <w:rPr>
          <w:bCs/>
          <w:sz w:val="28"/>
          <w:lang w:val="uk-UA"/>
        </w:rPr>
        <w:t xml:space="preserve">щодо </w:t>
      </w:r>
      <w:r w:rsidRPr="003059B4">
        <w:rPr>
          <w:sz w:val="28"/>
          <w:szCs w:val="28"/>
          <w:lang w:val="uk-UA"/>
        </w:rPr>
        <w:t xml:space="preserve">надання згоди на безоплатне прийняття майна із комунальної власності </w:t>
      </w:r>
      <w:proofErr w:type="spellStart"/>
      <w:r w:rsidRPr="003059B4">
        <w:rPr>
          <w:sz w:val="28"/>
          <w:szCs w:val="28"/>
          <w:lang w:val="uk-UA"/>
        </w:rPr>
        <w:t>Киянської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  <w:r w:rsidRPr="003059B4">
        <w:rPr>
          <w:bCs/>
          <w:sz w:val="28"/>
          <w:lang w:val="uk-UA"/>
        </w:rPr>
        <w:t xml:space="preserve">, відповідно до </w:t>
      </w:r>
      <w:r w:rsidRPr="003059B4">
        <w:rPr>
          <w:sz w:val="28"/>
          <w:szCs w:val="28"/>
          <w:lang w:val="uk-UA"/>
        </w:rPr>
        <w:t>ст.</w:t>
      </w:r>
      <w:r w:rsidRPr="003059B4">
        <w:rPr>
          <w:bCs/>
          <w:sz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3059B4">
        <w:rPr>
          <w:sz w:val="28"/>
          <w:szCs w:val="28"/>
          <w:lang w:val="uk-UA"/>
        </w:rPr>
        <w:t>“Про</w:t>
      </w:r>
      <w:proofErr w:type="spellEnd"/>
      <w:r w:rsidRPr="003059B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059B4">
        <w:rPr>
          <w:sz w:val="28"/>
          <w:szCs w:val="28"/>
          <w:lang w:val="uk-UA"/>
        </w:rPr>
        <w:t>Україні”</w:t>
      </w:r>
      <w:proofErr w:type="spellEnd"/>
      <w:r w:rsidRPr="003059B4">
        <w:rPr>
          <w:sz w:val="28"/>
          <w:szCs w:val="28"/>
          <w:lang w:val="uk-UA"/>
        </w:rPr>
        <w:t>,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3059B4" w:rsidRPr="009F45A2" w:rsidRDefault="003059B4" w:rsidP="003059B4">
      <w:pPr>
        <w:ind w:firstLine="851"/>
        <w:rPr>
          <w:bCs/>
          <w:sz w:val="16"/>
          <w:szCs w:val="16"/>
          <w:lang w:val="uk-UA"/>
        </w:rPr>
      </w:pPr>
    </w:p>
    <w:p w:rsidR="003059B4" w:rsidRDefault="003059B4" w:rsidP="003059B4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3059B4" w:rsidRDefault="003059B4" w:rsidP="003059B4">
      <w:pPr>
        <w:rPr>
          <w:b/>
          <w:bCs/>
          <w:sz w:val="16"/>
          <w:szCs w:val="16"/>
          <w:lang w:val="uk-UA"/>
        </w:rPr>
      </w:pPr>
    </w:p>
    <w:p w:rsidR="003059B4" w:rsidRPr="004A089D" w:rsidRDefault="003059B4" w:rsidP="003059B4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 w:rsidRPr="004A089D">
        <w:rPr>
          <w:sz w:val="28"/>
          <w:szCs w:val="28"/>
          <w:lang w:val="uk-UA"/>
        </w:rPr>
        <w:t>Д</w:t>
      </w:r>
      <w:r w:rsidRPr="004A089D">
        <w:rPr>
          <w:sz w:val="28"/>
          <w:szCs w:val="28"/>
        </w:rPr>
        <w:t>а</w:t>
      </w:r>
      <w:r w:rsidRPr="004A089D">
        <w:rPr>
          <w:sz w:val="28"/>
          <w:szCs w:val="28"/>
          <w:lang w:val="uk-UA"/>
        </w:rPr>
        <w:t>ти</w:t>
      </w:r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згод</w:t>
      </w:r>
      <w:proofErr w:type="spellEnd"/>
      <w:r w:rsidRPr="004A089D">
        <w:rPr>
          <w:sz w:val="28"/>
          <w:szCs w:val="28"/>
          <w:lang w:val="uk-UA"/>
        </w:rPr>
        <w:t>у</w:t>
      </w:r>
      <w:r w:rsidRPr="004A089D">
        <w:rPr>
          <w:sz w:val="28"/>
          <w:szCs w:val="28"/>
        </w:rPr>
        <w:t xml:space="preserve"> </w:t>
      </w:r>
      <w:r w:rsidRPr="003059B4">
        <w:rPr>
          <w:sz w:val="28"/>
          <w:szCs w:val="28"/>
          <w:lang w:val="uk-UA"/>
        </w:rPr>
        <w:t xml:space="preserve">на безоплатне прийняття майна із комунальної власності </w:t>
      </w:r>
      <w:proofErr w:type="spellStart"/>
      <w:r w:rsidRPr="003059B4">
        <w:rPr>
          <w:sz w:val="28"/>
          <w:szCs w:val="28"/>
          <w:lang w:val="uk-UA"/>
        </w:rPr>
        <w:t>Киянської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  <w:r>
        <w:rPr>
          <w:sz w:val="28"/>
          <w:szCs w:val="28"/>
          <w:lang w:val="uk-UA"/>
        </w:rPr>
        <w:t>, зокрема:</w:t>
      </w:r>
    </w:p>
    <w:p w:rsidR="00C53382" w:rsidRDefault="00C53382" w:rsidP="00C53382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принтера балансовою вартістю 6550,01 грн.;</w:t>
      </w:r>
    </w:p>
    <w:p w:rsidR="00C53382" w:rsidRDefault="00C53382" w:rsidP="00C53382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ноутбука H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 xml:space="preserve"> балансовою вартістю 7899,98 грн.;</w:t>
      </w:r>
    </w:p>
    <w:p w:rsidR="00C53382" w:rsidRDefault="00C53382" w:rsidP="00C53382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проекційного екрана балансовою вартістю 6550,01 грн..</w:t>
      </w:r>
    </w:p>
    <w:p w:rsidR="003059B4" w:rsidRDefault="003059B4" w:rsidP="003059B4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3059B4" w:rsidRDefault="003059B4" w:rsidP="003059B4">
      <w:pPr>
        <w:pStyle w:val="3"/>
        <w:jc w:val="both"/>
        <w:rPr>
          <w:b/>
          <w:bCs/>
          <w:lang w:val="uk-UA"/>
        </w:rPr>
      </w:pPr>
    </w:p>
    <w:p w:rsidR="003059B4" w:rsidRPr="00A13295" w:rsidRDefault="003059B4" w:rsidP="00305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F86FF8" w:rsidRDefault="00F86FF8"/>
    <w:sectPr w:rsidR="00F86FF8" w:rsidSect="000A55A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9B4"/>
    <w:rsid w:val="003059B4"/>
    <w:rsid w:val="00C53382"/>
    <w:rsid w:val="00F8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059B4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059B4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059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059B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059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059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2017-05-25T12:40:00Z</dcterms:created>
  <dcterms:modified xsi:type="dcterms:W3CDTF">2017-05-25T12:53:00Z</dcterms:modified>
</cp:coreProperties>
</file>