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BA" w:rsidRPr="00F60F34" w:rsidRDefault="000167BA" w:rsidP="000167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0167BA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0167BA" w:rsidRDefault="000167BA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7BA" w:rsidTr="00C95144">
        <w:trPr>
          <w:cantSplit/>
        </w:trPr>
        <w:tc>
          <w:tcPr>
            <w:tcW w:w="9468" w:type="dxa"/>
            <w:gridSpan w:val="2"/>
          </w:tcPr>
          <w:p w:rsidR="000167BA" w:rsidRDefault="000167BA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167BA" w:rsidTr="00C95144">
        <w:trPr>
          <w:cantSplit/>
        </w:trPr>
        <w:tc>
          <w:tcPr>
            <w:tcW w:w="9468" w:type="dxa"/>
            <w:gridSpan w:val="2"/>
          </w:tcPr>
          <w:p w:rsidR="000167BA" w:rsidRDefault="000167BA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167BA" w:rsidTr="00C95144">
        <w:trPr>
          <w:cantSplit/>
        </w:trPr>
        <w:tc>
          <w:tcPr>
            <w:tcW w:w="9468" w:type="dxa"/>
            <w:gridSpan w:val="2"/>
          </w:tcPr>
          <w:p w:rsidR="000167BA" w:rsidRDefault="000167BA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167BA" w:rsidTr="00C95144">
        <w:trPr>
          <w:cantSplit/>
        </w:trPr>
        <w:tc>
          <w:tcPr>
            <w:tcW w:w="9468" w:type="dxa"/>
            <w:gridSpan w:val="2"/>
          </w:tcPr>
          <w:p w:rsidR="000167BA" w:rsidRDefault="000167BA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0167BA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0167BA" w:rsidRDefault="000167BA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167BA" w:rsidTr="00C95144">
        <w:trPr>
          <w:cantSplit/>
        </w:trPr>
        <w:tc>
          <w:tcPr>
            <w:tcW w:w="9468" w:type="dxa"/>
            <w:gridSpan w:val="2"/>
          </w:tcPr>
          <w:p w:rsidR="000167BA" w:rsidRDefault="000167BA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0167BA" w:rsidTr="00C95144">
        <w:trPr>
          <w:cantSplit/>
          <w:trHeight w:val="348"/>
        </w:trPr>
        <w:tc>
          <w:tcPr>
            <w:tcW w:w="5069" w:type="dxa"/>
          </w:tcPr>
          <w:p w:rsidR="000167BA" w:rsidRDefault="000167BA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0167BA" w:rsidRDefault="000167BA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0167BA" w:rsidRDefault="000167BA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0167BA" w:rsidTr="00C95144">
        <w:trPr>
          <w:cantSplit/>
          <w:trHeight w:val="80"/>
        </w:trPr>
        <w:tc>
          <w:tcPr>
            <w:tcW w:w="5069" w:type="dxa"/>
          </w:tcPr>
          <w:p w:rsidR="000167BA" w:rsidRDefault="000167BA" w:rsidP="00C951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0167BA" w:rsidRDefault="000167BA" w:rsidP="00C95144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0167BA" w:rsidRDefault="000167BA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0167BA" w:rsidRPr="000167BA" w:rsidRDefault="000167BA" w:rsidP="000167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7BA">
        <w:rPr>
          <w:rFonts w:ascii="Times New Roman" w:hAnsi="Times New Roman" w:cs="Times New Roman"/>
          <w:b/>
          <w:sz w:val="28"/>
          <w:szCs w:val="28"/>
          <w:lang w:val="uk-UA"/>
        </w:rPr>
        <w:t>Про безоплатну передачу майна Новоград-Волинського</w:t>
      </w:r>
    </w:p>
    <w:p w:rsidR="000167BA" w:rsidRPr="000167BA" w:rsidRDefault="000167BA" w:rsidP="000167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7BA">
        <w:rPr>
          <w:rFonts w:ascii="Times New Roman" w:hAnsi="Times New Roman" w:cs="Times New Roman"/>
          <w:b/>
          <w:sz w:val="28"/>
          <w:szCs w:val="28"/>
          <w:lang w:val="uk-UA"/>
        </w:rPr>
        <w:t>районного центру соціальних служб із спільної</w:t>
      </w:r>
    </w:p>
    <w:p w:rsidR="000167BA" w:rsidRPr="000167BA" w:rsidRDefault="000167BA" w:rsidP="000167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територіальних громад </w:t>
      </w:r>
    </w:p>
    <w:p w:rsidR="000167BA" w:rsidRPr="000167BA" w:rsidRDefault="000167BA" w:rsidP="000167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району у комунальну власність  </w:t>
      </w:r>
      <w:proofErr w:type="spellStart"/>
      <w:r w:rsidRPr="000167BA">
        <w:rPr>
          <w:rFonts w:ascii="Times New Roman" w:hAnsi="Times New Roman" w:cs="Times New Roman"/>
          <w:b/>
          <w:sz w:val="28"/>
          <w:szCs w:val="28"/>
          <w:lang w:val="uk-UA"/>
        </w:rPr>
        <w:t>Ярунської</w:t>
      </w:r>
      <w:proofErr w:type="spellEnd"/>
      <w:r w:rsidRPr="00016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0167BA" w:rsidRPr="000167BA" w:rsidRDefault="000167BA" w:rsidP="000167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:rsidR="000167BA" w:rsidRDefault="000167BA" w:rsidP="000167BA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67BA" w:rsidRPr="000167BA" w:rsidRDefault="000167BA" w:rsidP="00016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районної державної адміністрації щодо  безоплатної передачі із спільної комунальної власності територіальних громад району майна Новоград-Волинського районного центру соціальних служб  у комунальну  власність </w:t>
      </w:r>
      <w:proofErr w:type="spellStart"/>
      <w:r w:rsidRPr="000167BA"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(об’єднаної територіальної громади), відповідно до ст. ст. 43, 60 Закону України </w:t>
      </w:r>
      <w:proofErr w:type="spellStart"/>
      <w:r w:rsidRPr="000167BA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167BA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районної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18.12.2020 №19,</w:t>
      </w:r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0167BA"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11.12.2020 №31,33,77 та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0167BA" w:rsidRPr="00F60F34" w:rsidRDefault="000167BA" w:rsidP="000167BA">
      <w:pPr>
        <w:rPr>
          <w:sz w:val="16"/>
          <w:szCs w:val="16"/>
          <w:lang w:val="uk-UA" w:eastAsia="ru-RU"/>
        </w:rPr>
      </w:pPr>
    </w:p>
    <w:p w:rsidR="000167BA" w:rsidRPr="006A1DF6" w:rsidRDefault="000167BA" w:rsidP="000167BA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6A1DF6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0167BA" w:rsidRPr="007223F3" w:rsidRDefault="000167BA" w:rsidP="000167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3F3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7223F3"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7223F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7223F3">
        <w:rPr>
          <w:lang w:val="uk-UA"/>
        </w:rPr>
        <w:t xml:space="preserve"> 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>(об’єднаної територіальної громади) майно</w:t>
      </w:r>
      <w:r>
        <w:rPr>
          <w:rFonts w:ascii="Times New Roman" w:hAnsi="Times New Roman" w:cs="Times New Roman"/>
          <w:sz w:val="28"/>
          <w:szCs w:val="28"/>
          <w:lang w:val="uk-UA"/>
        </w:rPr>
        <w:t>, що знаходиться на балансі</w:t>
      </w:r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районного центру соціальних служб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 xml:space="preserve"> (згідно з додатком).</w:t>
      </w:r>
    </w:p>
    <w:p w:rsidR="000167BA" w:rsidRPr="007223F3" w:rsidRDefault="000167BA" w:rsidP="00016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23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 приймання – переда</w:t>
      </w:r>
      <w:r w:rsidR="005849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чі матеріальних цінностей (додає</w:t>
      </w:r>
      <w:r w:rsidRPr="007223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ться).</w:t>
      </w:r>
    </w:p>
    <w:p w:rsidR="000167BA" w:rsidRDefault="000167BA" w:rsidP="000167BA">
      <w:pPr>
        <w:pStyle w:val="3"/>
        <w:spacing w:line="276" w:lineRule="auto"/>
        <w:jc w:val="both"/>
      </w:pPr>
    </w:p>
    <w:p w:rsidR="000167BA" w:rsidRPr="00AA6988" w:rsidRDefault="000167BA" w:rsidP="000167B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1E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7BA"/>
    <w:rsid w:val="000167BA"/>
    <w:rsid w:val="001E5B4C"/>
    <w:rsid w:val="0058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BA"/>
  </w:style>
  <w:style w:type="paragraph" w:styleId="5">
    <w:name w:val="heading 5"/>
    <w:basedOn w:val="a"/>
    <w:next w:val="a"/>
    <w:link w:val="50"/>
    <w:unhideWhenUsed/>
    <w:qFormat/>
    <w:rsid w:val="000167B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167B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67B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67B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167BA"/>
    <w:pPr>
      <w:ind w:left="720"/>
      <w:contextualSpacing/>
    </w:pPr>
  </w:style>
  <w:style w:type="paragraph" w:styleId="3">
    <w:name w:val="Body Text 3"/>
    <w:basedOn w:val="a"/>
    <w:link w:val="30"/>
    <w:rsid w:val="000167BA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0167BA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0167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2020-12-23T12:36:00Z</cp:lastPrinted>
  <dcterms:created xsi:type="dcterms:W3CDTF">2020-12-23T12:25:00Z</dcterms:created>
  <dcterms:modified xsi:type="dcterms:W3CDTF">2020-12-23T12:45:00Z</dcterms:modified>
</cp:coreProperties>
</file>