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EF" w:rsidRDefault="00A46CEF" w:rsidP="00A46CEF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121920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A46CEF" w:rsidRDefault="00A46CEF" w:rsidP="00A46CEF">
      <w:pPr>
        <w:pStyle w:val="3"/>
        <w:spacing w:line="216" w:lineRule="auto"/>
      </w:pPr>
      <w:r>
        <w:t>НОВОГРАД-ВОЛИНСЬКА РАЙОННА РАДА</w:t>
      </w:r>
    </w:p>
    <w:p w:rsidR="00A46CEF" w:rsidRDefault="00A46CEF" w:rsidP="00A46CEF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A46CEF" w:rsidRDefault="00A46CEF" w:rsidP="00A46CEF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A46CEF" w:rsidRDefault="00A46CEF" w:rsidP="00584DBE">
      <w:pPr>
        <w:spacing w:line="216" w:lineRule="auto"/>
        <w:rPr>
          <w:rFonts w:ascii="Times New Roman" w:hAnsi="Times New Roman" w:cs="Times New Roman"/>
          <w:lang w:val="uk-UA"/>
        </w:rPr>
      </w:pPr>
    </w:p>
    <w:p w:rsidR="00A46CEF" w:rsidRDefault="00A46CEF" w:rsidP="00A46CEF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Шоста   сесія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A46CEF" w:rsidRDefault="00A46CEF" w:rsidP="00A46CEF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27 жовтня  2016 року </w:t>
      </w:r>
    </w:p>
    <w:p w:rsidR="00A46CEF" w:rsidRDefault="00A46CEF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патріотичного </w:t>
      </w:r>
    </w:p>
    <w:p w:rsidR="00A46CEF" w:rsidRDefault="00A46CEF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виховання в районі</w:t>
      </w:r>
    </w:p>
    <w:p w:rsidR="00A46CEF" w:rsidRDefault="00A46CEF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CEF" w:rsidRDefault="00A46CEF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8FA" w:rsidRDefault="00564449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E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першого заступника голови </w:t>
      </w:r>
      <w:r w:rsidR="00CC38FA">
        <w:rPr>
          <w:rFonts w:ascii="Times New Roman" w:hAnsi="Times New Roman" w:cs="Times New Roman"/>
          <w:sz w:val="28"/>
          <w:szCs w:val="28"/>
          <w:lang w:val="uk-UA"/>
        </w:rPr>
        <w:t>Даниленко Н.В</w:t>
      </w:r>
      <w:r w:rsidR="00000C5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46CE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00C5E">
        <w:rPr>
          <w:rFonts w:ascii="Times New Roman" w:hAnsi="Times New Roman" w:cs="Times New Roman"/>
          <w:sz w:val="28"/>
          <w:szCs w:val="28"/>
          <w:lang w:val="uk-UA"/>
        </w:rPr>
        <w:t xml:space="preserve"> стан патріотичного виховання дітей в районі</w:t>
      </w:r>
      <w:r w:rsidR="00A46C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38FA">
        <w:rPr>
          <w:rFonts w:ascii="Times New Roman" w:hAnsi="Times New Roman" w:cs="Times New Roman"/>
          <w:sz w:val="28"/>
          <w:szCs w:val="28"/>
          <w:lang w:val="uk-UA"/>
        </w:rPr>
        <w:t>районна рада відмічає, що в загальноосвітніх на</w:t>
      </w:r>
      <w:r w:rsidR="00B82C6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38FA">
        <w:rPr>
          <w:rFonts w:ascii="Times New Roman" w:hAnsi="Times New Roman" w:cs="Times New Roman"/>
          <w:sz w:val="28"/>
          <w:szCs w:val="28"/>
          <w:lang w:val="uk-UA"/>
        </w:rPr>
        <w:t xml:space="preserve">чальних закладах </w:t>
      </w:r>
      <w:r w:rsidR="00B729B4">
        <w:rPr>
          <w:rFonts w:ascii="Times New Roman" w:hAnsi="Times New Roman" w:cs="Times New Roman"/>
          <w:sz w:val="28"/>
          <w:szCs w:val="28"/>
          <w:lang w:val="uk-UA"/>
        </w:rPr>
        <w:t xml:space="preserve">району проводиться відповідна </w:t>
      </w:r>
      <w:r w:rsidR="00B82C6C">
        <w:rPr>
          <w:rFonts w:ascii="Times New Roman" w:hAnsi="Times New Roman" w:cs="Times New Roman"/>
          <w:sz w:val="28"/>
          <w:szCs w:val="28"/>
          <w:lang w:val="uk-UA"/>
        </w:rPr>
        <w:t>робота по</w:t>
      </w:r>
      <w:r w:rsidR="00000C5E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 w:rsidR="00B82C6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00C5E">
        <w:rPr>
          <w:rFonts w:ascii="Times New Roman" w:hAnsi="Times New Roman" w:cs="Times New Roman"/>
          <w:sz w:val="28"/>
          <w:szCs w:val="28"/>
          <w:lang w:val="uk-UA"/>
        </w:rPr>
        <w:t xml:space="preserve"> у молодого покоління високої патріотичної свідомості, почуття вірності, любові до Батьківщини, турбота про благо свого народу, готовності до виконання </w:t>
      </w:r>
      <w:r w:rsidR="0042653C">
        <w:rPr>
          <w:rFonts w:ascii="Times New Roman" w:hAnsi="Times New Roman" w:cs="Times New Roman"/>
          <w:sz w:val="28"/>
          <w:szCs w:val="28"/>
          <w:lang w:val="uk-UA"/>
        </w:rPr>
        <w:t>громадського та конституційного обов’язку із захисту національних інтересів, цілісності і незалежності України.</w:t>
      </w:r>
    </w:p>
    <w:p w:rsidR="004B34A6" w:rsidRDefault="004B34A6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дієвого науково-методичного супроводу організації національно-патріотичного виховання в загальноосвітніх навчальних закладах району відділом освіти райдержадміністрації проведено напередодні нового 2016-2017 навчального року засідання методичних об'єднань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заступників директорів з виховної роботи, педагогів-організаторів, класних керівників, вчителів історії і правознавства, на яких детально о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>працьовано ряд нормативно-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правових документів, що регулюють виховну роботу в школах.</w:t>
      </w:r>
    </w:p>
    <w:p w:rsidR="004B34A6" w:rsidRDefault="004B34A6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планами виховної роботи навчальних закладів 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 xml:space="preserve">у школах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робота по організації відзначення традиційних </w:t>
      </w:r>
      <w:r w:rsidR="006E32F3">
        <w:rPr>
          <w:rFonts w:ascii="Times New Roman" w:hAnsi="Times New Roman" w:cs="Times New Roman"/>
          <w:sz w:val="28"/>
          <w:szCs w:val="28"/>
          <w:lang w:val="uk-UA"/>
        </w:rPr>
        <w:t>святкових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дат: Дня Незалежності, Дня Державного Прапора,  Дня захисника України і українського козацтва, Дня Соборності України, Дня рідної мови, Дня пам'яті і примирення, Дня матері, Дня Конституції.</w:t>
      </w:r>
    </w:p>
    <w:p w:rsidR="00564449" w:rsidRDefault="00A46A6E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Організовано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проведенні урочисто-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скорботних мітингів при відкритті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пошани та на фасадах шкіл загиблим героям в зоні проведення АТО.</w:t>
      </w:r>
    </w:p>
    <w:p w:rsidR="00A46A6E" w:rsidRDefault="00A46A6E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проводиться співпраця з волонтерами по наданню допомоги воїнам АТО.</w:t>
      </w:r>
    </w:p>
    <w:p w:rsidR="00A46A6E" w:rsidRDefault="00A46A6E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школах організовані куточки організаційно-просвітницьких матеріалів «За чисті душі, що злетіли в небо», проведення екскурсій до військової частини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>ечори влаштування пам'яті героїв Небесної сотні.</w:t>
      </w:r>
    </w:p>
    <w:p w:rsidR="00CC38FA" w:rsidRDefault="00A46A6E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Класними керівниками проводяться тематичні години спілкування та інші форми виховної роботи.</w:t>
      </w:r>
    </w:p>
    <w:p w:rsidR="00264FF1" w:rsidRDefault="006E32F3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типових навчальних п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t xml:space="preserve">ланів загальноосвітніх навчальних закладів, затверджених наказом 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t>іністерства освіти і науки України від 27.08.2010 року № 834 зі змінами ,що внесені наказом МОН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t xml:space="preserve"> від 29.05.2014 року 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lastRenderedPageBreak/>
        <w:t>№ 657 на вивчення предмета «Захисту Вітчизни» в 2015</w:t>
      </w:r>
      <w:r w:rsidR="00B625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FF1">
        <w:rPr>
          <w:rFonts w:ascii="Times New Roman" w:hAnsi="Times New Roman" w:cs="Times New Roman"/>
          <w:sz w:val="28"/>
          <w:szCs w:val="28"/>
          <w:lang w:val="uk-UA"/>
        </w:rPr>
        <w:t>2016 навчальному році передбачено по 1, 5 тижневих години  у 10 та 11 класах.</w:t>
      </w:r>
    </w:p>
    <w:p w:rsidR="00264FF1" w:rsidRDefault="00264FF1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E32F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ктичне закріплення теоретичного матеріалу учнями ві</w:t>
      </w:r>
      <w:r w:rsidR="006E32F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бувається під час проведення навчально-польових з</w:t>
      </w:r>
      <w:r w:rsidR="00B729B4">
        <w:rPr>
          <w:rFonts w:ascii="Times New Roman" w:hAnsi="Times New Roman" w:cs="Times New Roman"/>
          <w:sz w:val="28"/>
          <w:szCs w:val="28"/>
          <w:lang w:val="uk-UA"/>
        </w:rPr>
        <w:t>борів на</w:t>
      </w:r>
      <w:r>
        <w:rPr>
          <w:rFonts w:ascii="Times New Roman" w:hAnsi="Times New Roman" w:cs="Times New Roman"/>
          <w:sz w:val="28"/>
          <w:szCs w:val="28"/>
          <w:lang w:val="uk-UA"/>
        </w:rPr>
        <w:t>прикінці навчального року та проведення школами Дня цивільного захисту.</w:t>
      </w:r>
    </w:p>
    <w:p w:rsidR="00264FF1" w:rsidRDefault="00264FF1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даного предмета у школах району забезпечують 21 викладач.</w:t>
      </w:r>
    </w:p>
    <w:p w:rsidR="00B729B4" w:rsidRDefault="00264FF1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школах створено 12 кабінетів з п</w:t>
      </w:r>
      <w:r w:rsidR="006847D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едмету «Захисту вітчизни</w:t>
      </w:r>
      <w:r w:rsidR="00B72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FF1" w:rsidRDefault="00264FF1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на</w:t>
      </w:r>
      <w:r w:rsidR="00C36E4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чального </w:t>
      </w:r>
      <w:r w:rsidR="00C36E4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спільно з міським військкоматом </w:t>
      </w:r>
      <w:r w:rsidR="006847DD">
        <w:rPr>
          <w:rFonts w:ascii="Times New Roman" w:hAnsi="Times New Roman" w:cs="Times New Roman"/>
          <w:sz w:val="28"/>
          <w:szCs w:val="28"/>
          <w:lang w:val="uk-UA"/>
        </w:rPr>
        <w:t>проводились методичні зан</w:t>
      </w:r>
      <w:r>
        <w:rPr>
          <w:rFonts w:ascii="Times New Roman" w:hAnsi="Times New Roman" w:cs="Times New Roman"/>
          <w:sz w:val="28"/>
          <w:szCs w:val="28"/>
          <w:lang w:val="uk-UA"/>
        </w:rPr>
        <w:t>яття з викладачами предмету «</w:t>
      </w:r>
      <w:r w:rsidR="00C36E43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ахист Вітчизни» (1 раз на квартал).</w:t>
      </w:r>
    </w:p>
    <w:p w:rsidR="00264FF1" w:rsidRDefault="00C36E43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активізації військово-</w:t>
      </w:r>
      <w:r w:rsidR="006847DD">
        <w:rPr>
          <w:rFonts w:ascii="Times New Roman" w:hAnsi="Times New Roman" w:cs="Times New Roman"/>
          <w:sz w:val="28"/>
          <w:szCs w:val="28"/>
          <w:lang w:val="uk-UA"/>
        </w:rPr>
        <w:t>патріотичного виховання у загальноосвітніх навчальних закладах у 14 школах виділено го</w:t>
      </w:r>
      <w:r w:rsidR="006E32F3">
        <w:rPr>
          <w:rFonts w:ascii="Times New Roman" w:hAnsi="Times New Roman" w:cs="Times New Roman"/>
          <w:sz w:val="28"/>
          <w:szCs w:val="28"/>
          <w:lang w:val="uk-UA"/>
        </w:rPr>
        <w:t>дини на гурткову роб</w:t>
      </w:r>
      <w:r w:rsidR="006847DD">
        <w:rPr>
          <w:rFonts w:ascii="Times New Roman" w:hAnsi="Times New Roman" w:cs="Times New Roman"/>
          <w:sz w:val="28"/>
          <w:szCs w:val="28"/>
          <w:lang w:val="uk-UA"/>
        </w:rPr>
        <w:t>оту з даного напрямку.</w:t>
      </w:r>
    </w:p>
    <w:p w:rsidR="006847DD" w:rsidRDefault="006847DD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від 12.06.2015 року № 334/2015 «Про заходи щодо поліпшення національно-патріотичного виховання дітей та молоді», Концепції національно-патріотичного виховання дітей та молоді, розпорядження голови райдержадміністрації від 09.07.2015 року № 303 «Про заходи щодо покращення допризовної підготовки юнаків у загальноосвітніх начальних закладах у 2015-2016 навчальному році» відділом освіти проводиться відповідна робота.</w:t>
      </w:r>
    </w:p>
    <w:p w:rsidR="006847DD" w:rsidRDefault="006847DD" w:rsidP="004B34A6">
      <w:pPr>
        <w:pStyle w:val="ListParagraph1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наказ від 10.11.2015 року № 408, згідно якого у навчальних закладах району був проведений місячник оборонно-масової роботи та цивільного захисту. В ході місячника в школах проведені урочисті мі</w:t>
      </w:r>
      <w:r w:rsidR="00C36E43">
        <w:rPr>
          <w:rFonts w:ascii="Times New Roman" w:hAnsi="Times New Roman" w:cs="Times New Roman"/>
          <w:sz w:val="28"/>
          <w:szCs w:val="28"/>
          <w:lang w:val="uk-UA"/>
        </w:rPr>
        <w:t>тинги, лінійки, вечори, лекції,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класні години, конкурси, зустрічі з ветеранами війни і військової служби, учасниками АТО, волонтерами, екскурсії в шкільні музеї</w:t>
      </w:r>
      <w:r w:rsidR="00C36E43">
        <w:rPr>
          <w:rFonts w:ascii="Times New Roman" w:hAnsi="Times New Roman" w:cs="Times New Roman"/>
          <w:sz w:val="28"/>
          <w:szCs w:val="28"/>
          <w:lang w:val="uk-UA"/>
        </w:rPr>
        <w:t>, с</w:t>
      </w:r>
      <w:r>
        <w:rPr>
          <w:rFonts w:ascii="Times New Roman" w:hAnsi="Times New Roman" w:cs="Times New Roman"/>
          <w:sz w:val="28"/>
          <w:szCs w:val="28"/>
          <w:lang w:val="uk-UA"/>
        </w:rPr>
        <w:t>портивні  змагання, стрільба з пневматичної гвинтівки, організовано роботу загонів «Милосердя».</w:t>
      </w:r>
    </w:p>
    <w:p w:rsidR="00CC38FA" w:rsidRDefault="00CC38FA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CEF" w:rsidRPr="00AE7730" w:rsidRDefault="003D0692" w:rsidP="00A46CE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</w:t>
      </w:r>
      <w:r w:rsidR="00A46CEF">
        <w:rPr>
          <w:rFonts w:ascii="Times New Roman" w:hAnsi="Times New Roman" w:cs="Times New Roman"/>
          <w:sz w:val="28"/>
          <w:szCs w:val="28"/>
          <w:lang w:val="uk-UA"/>
        </w:rPr>
        <w:t>ідповідно до ст..43</w:t>
      </w:r>
      <w:r w:rsidR="001F4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C5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 </w:t>
      </w:r>
      <w:r w:rsidR="00A46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CEF"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</w:t>
      </w:r>
      <w:r w:rsidR="00A46CEF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населення, районна рада </w:t>
      </w:r>
    </w:p>
    <w:p w:rsidR="00A46CEF" w:rsidRDefault="00A46CEF" w:rsidP="00A46CEF">
      <w:pPr>
        <w:spacing w:line="216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A46CEF" w:rsidRPr="00B729B4" w:rsidRDefault="00A46CEF" w:rsidP="00A46CEF">
      <w:pPr>
        <w:spacing w:line="216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9B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46CEF" w:rsidRDefault="00120E8E" w:rsidP="003D0692">
      <w:pPr>
        <w:pStyle w:val="ListParagraph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69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3D0692">
        <w:rPr>
          <w:rFonts w:ascii="Times New Roman" w:hAnsi="Times New Roman" w:cs="Times New Roman"/>
          <w:sz w:val="28"/>
          <w:szCs w:val="28"/>
          <w:lang w:val="uk-UA"/>
        </w:rPr>
        <w:t>овоград-Волинському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об’єднаному міському військовому комісаріату </w:t>
      </w:r>
      <w:r w:rsidR="003D0692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по патріотичному вихованні дітей та  молоді в районі.</w:t>
      </w:r>
    </w:p>
    <w:p w:rsidR="00A46CEF" w:rsidRPr="003D0692" w:rsidRDefault="00A46CEF" w:rsidP="003D0692">
      <w:pPr>
        <w:pStyle w:val="ListParagraph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692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рішення покласти на постійну комісію з питань освіти, культури, охорони здоров’я,  у справах сім’ї, </w:t>
      </w:r>
      <w:proofErr w:type="spellStart"/>
      <w:r w:rsidRPr="003D0692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3D0692">
        <w:rPr>
          <w:rFonts w:ascii="Times New Roman" w:hAnsi="Times New Roman" w:cs="Times New Roman"/>
          <w:sz w:val="28"/>
          <w:szCs w:val="28"/>
        </w:rPr>
        <w:t>лоді і спорту та соціального захисту населення</w:t>
      </w:r>
      <w:r w:rsidRPr="003D0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CEF" w:rsidRDefault="00A46CEF" w:rsidP="00A46C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CEF" w:rsidRDefault="00A46CEF" w:rsidP="00A46CEF">
      <w:pPr>
        <w:rPr>
          <w:rFonts w:ascii="Times New Roman" w:hAnsi="Times New Roman" w:cs="Times New Roman"/>
        </w:rPr>
      </w:pPr>
    </w:p>
    <w:p w:rsidR="00A46CEF" w:rsidRDefault="00A46CEF" w:rsidP="00A46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районної ради                                        Д.В.Рудницький</w:t>
      </w:r>
    </w:p>
    <w:p w:rsidR="00F326EB" w:rsidRPr="00584DBE" w:rsidRDefault="00F326EB">
      <w:pPr>
        <w:rPr>
          <w:lang w:val="uk-UA"/>
        </w:rPr>
      </w:pPr>
    </w:p>
    <w:sectPr w:rsidR="00F326EB" w:rsidRPr="00584DBE" w:rsidSect="00584D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3987"/>
    <w:multiLevelType w:val="hybridMultilevel"/>
    <w:tmpl w:val="0E288F8C"/>
    <w:lvl w:ilvl="0" w:tplc="546C3E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3C91B9B"/>
    <w:multiLevelType w:val="hybridMultilevel"/>
    <w:tmpl w:val="5A8044CC"/>
    <w:lvl w:ilvl="0" w:tplc="A40AB9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EF"/>
    <w:rsid w:val="00000C5E"/>
    <w:rsid w:val="00120E8E"/>
    <w:rsid w:val="001F41C5"/>
    <w:rsid w:val="00264FF1"/>
    <w:rsid w:val="003D0692"/>
    <w:rsid w:val="0042653C"/>
    <w:rsid w:val="004B34A6"/>
    <w:rsid w:val="00564449"/>
    <w:rsid w:val="00584DBE"/>
    <w:rsid w:val="006847DD"/>
    <w:rsid w:val="006E32F3"/>
    <w:rsid w:val="00997C7C"/>
    <w:rsid w:val="00A46A6E"/>
    <w:rsid w:val="00A46CEF"/>
    <w:rsid w:val="00A56AF7"/>
    <w:rsid w:val="00AC0B15"/>
    <w:rsid w:val="00B6256B"/>
    <w:rsid w:val="00B729B4"/>
    <w:rsid w:val="00B82C6C"/>
    <w:rsid w:val="00C36E43"/>
    <w:rsid w:val="00CA1EBB"/>
    <w:rsid w:val="00CC38FA"/>
    <w:rsid w:val="00F326EB"/>
    <w:rsid w:val="00F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F7"/>
  </w:style>
  <w:style w:type="paragraph" w:styleId="1">
    <w:name w:val="heading 1"/>
    <w:basedOn w:val="a"/>
    <w:next w:val="a"/>
    <w:link w:val="10"/>
    <w:qFormat/>
    <w:rsid w:val="00A46C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46C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46C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46C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CE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A46C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A46C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A46CEF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A46CE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9370-3C99-4A46-A6AE-DC7AD93B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15</cp:revision>
  <cp:lastPrinted>2016-09-29T08:45:00Z</cp:lastPrinted>
  <dcterms:created xsi:type="dcterms:W3CDTF">2016-09-26T14:26:00Z</dcterms:created>
  <dcterms:modified xsi:type="dcterms:W3CDTF">2016-09-29T12:47:00Z</dcterms:modified>
</cp:coreProperties>
</file>