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9"/>
        <w:gridCol w:w="5069"/>
      </w:tblGrid>
      <w:tr w:rsidR="00051DF3" w:rsidRPr="006E2E96" w:rsidTr="00051DF3">
        <w:tc>
          <w:tcPr>
            <w:tcW w:w="10138" w:type="dxa"/>
            <w:gridSpan w:val="2"/>
            <w:hideMark/>
          </w:tcPr>
          <w:p w:rsidR="00051DF3" w:rsidRPr="006E2E96" w:rsidRDefault="00051DF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0"/>
                <w:lang w:val="uk-UA" w:eastAsia="ru-RU"/>
              </w:rPr>
            </w:pPr>
            <w:r w:rsidRPr="006E2E96"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526514" cy="704850"/>
                  <wp:effectExtent l="0" t="0" r="6985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66" cy="70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DF3" w:rsidRPr="006E2E96" w:rsidRDefault="00051DF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</w:pPr>
            <w:r w:rsidRPr="006E2E9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УКРАЇНА</w:t>
            </w:r>
          </w:p>
        </w:tc>
      </w:tr>
      <w:tr w:rsidR="00051DF3" w:rsidRPr="006E2E96" w:rsidTr="00051DF3">
        <w:tc>
          <w:tcPr>
            <w:tcW w:w="10138" w:type="dxa"/>
            <w:gridSpan w:val="2"/>
            <w:hideMark/>
          </w:tcPr>
          <w:p w:rsidR="00051DF3" w:rsidRPr="006E2E96" w:rsidRDefault="00051DF3" w:rsidP="00051DF3">
            <w:pPr>
              <w:keepNext/>
              <w:spacing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6E2E96">
              <w:rPr>
                <w:rFonts w:ascii="Times New Roman" w:eastAsia="Calibri" w:hAnsi="Times New Roman" w:cs="Times New Roman"/>
                <w:bCs/>
                <w:sz w:val="28"/>
                <w:szCs w:val="20"/>
                <w:lang w:val="uk-UA" w:eastAsia="ru-RU"/>
              </w:rPr>
              <w:t xml:space="preserve">                                        ЗВЯГЕЛЬСЬКА </w:t>
            </w:r>
            <w:r w:rsidRPr="006E2E96">
              <w:rPr>
                <w:rFonts w:ascii="Times New Roman" w:eastAsia="Calibri" w:hAnsi="Times New Roman" w:cs="Times New Roman"/>
                <w:bCs/>
                <w:sz w:val="28"/>
                <w:szCs w:val="20"/>
                <w:lang w:eastAsia="ru-RU"/>
              </w:rPr>
              <w:t xml:space="preserve"> РАЙОННА РАДА</w:t>
            </w:r>
          </w:p>
        </w:tc>
      </w:tr>
      <w:tr w:rsidR="00051DF3" w:rsidRPr="006E2E96" w:rsidTr="00051DF3">
        <w:tc>
          <w:tcPr>
            <w:tcW w:w="10138" w:type="dxa"/>
            <w:gridSpan w:val="2"/>
            <w:hideMark/>
          </w:tcPr>
          <w:p w:rsidR="00051DF3" w:rsidRPr="006E2E96" w:rsidRDefault="00051DF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0"/>
                <w:lang w:val="uk-UA" w:eastAsia="ru-RU"/>
              </w:rPr>
            </w:pPr>
            <w:r w:rsidRPr="006E2E9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ЖИТОМИРСЬКОЇ ОБЛАСТІ</w:t>
            </w:r>
          </w:p>
        </w:tc>
      </w:tr>
      <w:tr w:rsidR="00051DF3" w:rsidRPr="006E2E96" w:rsidTr="00051DF3">
        <w:tc>
          <w:tcPr>
            <w:tcW w:w="10138" w:type="dxa"/>
            <w:gridSpan w:val="2"/>
          </w:tcPr>
          <w:p w:rsidR="00051DF3" w:rsidRPr="006E2E96" w:rsidRDefault="00051DF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51DF3" w:rsidRPr="006E2E96" w:rsidTr="00051DF3">
        <w:tc>
          <w:tcPr>
            <w:tcW w:w="10138" w:type="dxa"/>
            <w:gridSpan w:val="2"/>
          </w:tcPr>
          <w:p w:rsidR="00051DF3" w:rsidRPr="006E2E96" w:rsidRDefault="00051DF3" w:rsidP="000921A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36"/>
                <w:szCs w:val="20"/>
                <w:lang w:val="uk-UA" w:eastAsia="ru-RU"/>
              </w:rPr>
            </w:pPr>
            <w:r w:rsidRPr="006E2E96">
              <w:rPr>
                <w:rFonts w:ascii="Times New Roman" w:eastAsia="Calibri" w:hAnsi="Times New Roman" w:cs="Times New Roman"/>
                <w:sz w:val="36"/>
                <w:szCs w:val="20"/>
                <w:lang w:val="uk-UA" w:eastAsia="ru-RU"/>
              </w:rPr>
              <w:t xml:space="preserve">Р І Ш Е Н </w:t>
            </w:r>
            <w:proofErr w:type="spellStart"/>
            <w:r w:rsidRPr="006E2E96">
              <w:rPr>
                <w:rFonts w:ascii="Times New Roman" w:eastAsia="Calibri" w:hAnsi="Times New Roman" w:cs="Times New Roman"/>
                <w:sz w:val="36"/>
                <w:szCs w:val="20"/>
                <w:lang w:val="uk-UA" w:eastAsia="ru-RU"/>
              </w:rPr>
              <w:t>Н</w:t>
            </w:r>
            <w:proofErr w:type="spellEnd"/>
            <w:r w:rsidRPr="006E2E96">
              <w:rPr>
                <w:rFonts w:ascii="Times New Roman" w:eastAsia="Calibri" w:hAnsi="Times New Roman" w:cs="Times New Roman"/>
                <w:sz w:val="36"/>
                <w:szCs w:val="20"/>
                <w:lang w:val="uk-UA" w:eastAsia="ru-RU"/>
              </w:rPr>
              <w:t xml:space="preserve"> Я</w:t>
            </w:r>
          </w:p>
          <w:p w:rsidR="000921AF" w:rsidRPr="006E2E96" w:rsidRDefault="000921AF" w:rsidP="000921A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51DF3" w:rsidRPr="006E2E96" w:rsidTr="00051DF3">
        <w:tc>
          <w:tcPr>
            <w:tcW w:w="10138" w:type="dxa"/>
            <w:gridSpan w:val="2"/>
          </w:tcPr>
          <w:p w:rsidR="00051DF3" w:rsidRPr="006E2E96" w:rsidRDefault="00051DF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51DF3" w:rsidRPr="006E2E96" w:rsidTr="00051DF3">
        <w:tc>
          <w:tcPr>
            <w:tcW w:w="5069" w:type="dxa"/>
            <w:hideMark/>
          </w:tcPr>
          <w:p w:rsidR="00051DF3" w:rsidRPr="006E2E96" w:rsidRDefault="00051DF3" w:rsidP="006E2E96">
            <w:pPr>
              <w:keepNext/>
              <w:spacing w:after="0" w:line="276" w:lineRule="auto"/>
              <w:outlineLvl w:val="4"/>
              <w:rPr>
                <w:rFonts w:ascii="Times New Roman" w:eastAsia="Calibri" w:hAnsi="Times New Roman" w:cs="Times New Roman"/>
                <w:bCs/>
                <w:sz w:val="28"/>
                <w:szCs w:val="20"/>
                <w:lang w:val="uk-UA" w:eastAsia="ru-RU"/>
              </w:rPr>
            </w:pPr>
            <w:r w:rsidRPr="006E2E96">
              <w:rPr>
                <w:rFonts w:ascii="Times New Roman" w:eastAsia="Calibri" w:hAnsi="Times New Roman" w:cs="Times New Roman"/>
                <w:bCs/>
                <w:sz w:val="28"/>
                <w:szCs w:val="20"/>
                <w:lang w:val="uk-UA" w:eastAsia="ru-RU"/>
              </w:rPr>
              <w:t>Шістна</w:t>
            </w:r>
            <w:r w:rsidR="006E2E96">
              <w:rPr>
                <w:rFonts w:ascii="Times New Roman" w:eastAsia="Calibri" w:hAnsi="Times New Roman" w:cs="Times New Roman"/>
                <w:bCs/>
                <w:sz w:val="28"/>
                <w:szCs w:val="20"/>
                <w:lang w:val="uk-UA" w:eastAsia="ru-RU"/>
              </w:rPr>
              <w:t>дцята   сесія</w:t>
            </w:r>
          </w:p>
        </w:tc>
        <w:tc>
          <w:tcPr>
            <w:tcW w:w="5069" w:type="dxa"/>
          </w:tcPr>
          <w:p w:rsidR="00051DF3" w:rsidRPr="006E2E96" w:rsidRDefault="00051DF3">
            <w:pPr>
              <w:keepNext/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sz w:val="28"/>
                <w:szCs w:val="20"/>
                <w:lang w:val="uk-UA" w:eastAsia="ru-RU"/>
              </w:rPr>
            </w:pPr>
            <w:r w:rsidRPr="006E2E96">
              <w:rPr>
                <w:rFonts w:ascii="Times New Roman" w:eastAsia="Calibri" w:hAnsi="Times New Roman" w:cs="Times New Roman"/>
                <w:bCs/>
                <w:sz w:val="28"/>
                <w:szCs w:val="20"/>
                <w:lang w:val="uk-UA" w:eastAsia="ru-RU"/>
              </w:rPr>
              <w:t xml:space="preserve">                       </w:t>
            </w:r>
            <w:r w:rsidRPr="006E2E96">
              <w:rPr>
                <w:rFonts w:ascii="Times New Roman" w:eastAsia="Calibri" w:hAnsi="Times New Roman" w:cs="Times New Roman"/>
                <w:bCs/>
                <w:sz w:val="28"/>
                <w:szCs w:val="20"/>
                <w:lang w:val="en-US" w:eastAsia="ru-RU"/>
              </w:rPr>
              <w:t>V</w:t>
            </w:r>
            <w:r w:rsidRPr="006E2E96">
              <w:rPr>
                <w:rFonts w:ascii="Times New Roman" w:eastAsia="Calibri" w:hAnsi="Times New Roman" w:cs="Times New Roman"/>
                <w:bCs/>
                <w:sz w:val="28"/>
                <w:szCs w:val="20"/>
                <w:lang w:val="uk-UA" w:eastAsia="ru-RU"/>
              </w:rPr>
              <w:t>ІІІ  скликання</w:t>
            </w:r>
          </w:p>
          <w:p w:rsidR="00051DF3" w:rsidRPr="006E2E96" w:rsidRDefault="00051DF3">
            <w:pPr>
              <w:spacing w:after="200" w:line="276" w:lineRule="auto"/>
              <w:rPr>
                <w:rFonts w:ascii="Calibri" w:eastAsia="Times New Roman" w:hAnsi="Calibri" w:cs="Times New Roman"/>
                <w:lang w:val="uk-UA" w:eastAsia="ru-RU"/>
              </w:rPr>
            </w:pPr>
          </w:p>
        </w:tc>
      </w:tr>
      <w:tr w:rsidR="00051DF3" w:rsidRPr="006E2E96" w:rsidTr="00051DF3">
        <w:tc>
          <w:tcPr>
            <w:tcW w:w="5069" w:type="dxa"/>
            <w:hideMark/>
          </w:tcPr>
          <w:p w:rsidR="00051DF3" w:rsidRPr="006E2E96" w:rsidRDefault="00FD7141" w:rsidP="00051DF3">
            <w:pPr>
              <w:keepNext/>
              <w:spacing w:after="0" w:line="276" w:lineRule="auto"/>
              <w:outlineLvl w:val="4"/>
              <w:rPr>
                <w:rFonts w:ascii="Times New Roman" w:eastAsia="Calibri" w:hAnsi="Times New Roman" w:cs="Times New Roman"/>
                <w:bCs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0"/>
                <w:lang w:val="uk-UA" w:eastAsia="ru-RU"/>
              </w:rPr>
              <w:t>від 05 травня 2023</w:t>
            </w:r>
            <w:r w:rsidR="00051DF3" w:rsidRPr="006E2E96">
              <w:rPr>
                <w:rFonts w:ascii="Times New Roman" w:eastAsia="Calibri" w:hAnsi="Times New Roman" w:cs="Times New Roman"/>
                <w:bCs/>
                <w:sz w:val="28"/>
                <w:szCs w:val="20"/>
                <w:lang w:val="uk-UA" w:eastAsia="ru-RU"/>
              </w:rPr>
              <w:t xml:space="preserve"> року </w:t>
            </w:r>
          </w:p>
        </w:tc>
        <w:tc>
          <w:tcPr>
            <w:tcW w:w="5069" w:type="dxa"/>
          </w:tcPr>
          <w:p w:rsidR="00051DF3" w:rsidRPr="006E2E96" w:rsidRDefault="00051DF3">
            <w:pPr>
              <w:keepNext/>
              <w:spacing w:after="0" w:line="276" w:lineRule="auto"/>
              <w:jc w:val="right"/>
              <w:outlineLvl w:val="4"/>
              <w:rPr>
                <w:rFonts w:ascii="Times New Roman" w:eastAsia="Calibri" w:hAnsi="Times New Roman" w:cs="Times New Roman"/>
                <w:bCs/>
                <w:sz w:val="28"/>
                <w:szCs w:val="20"/>
                <w:lang w:val="uk-UA" w:eastAsia="ru-RU"/>
              </w:rPr>
            </w:pPr>
          </w:p>
        </w:tc>
      </w:tr>
    </w:tbl>
    <w:p w:rsidR="00051DF3" w:rsidRPr="006E2E96" w:rsidRDefault="00051DF3" w:rsidP="00051DF3">
      <w:pPr>
        <w:spacing w:after="0" w:line="276" w:lineRule="auto"/>
        <w:rPr>
          <w:rFonts w:ascii="Times New Roman" w:eastAsia="Calibri" w:hAnsi="Times New Roman" w:cs="Times New Roman"/>
          <w:bCs/>
          <w:spacing w:val="-10"/>
          <w:sz w:val="16"/>
          <w:szCs w:val="16"/>
          <w:lang w:eastAsia="ru-RU"/>
        </w:rPr>
      </w:pPr>
    </w:p>
    <w:p w:rsidR="00051DF3" w:rsidRPr="00051DF3" w:rsidRDefault="000921AF" w:rsidP="00051DF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2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051DF3">
        <w:rPr>
          <w:rFonts w:ascii="Times New Roman" w:hAnsi="Times New Roman" w:cs="Times New Roman"/>
          <w:sz w:val="28"/>
          <w:szCs w:val="28"/>
        </w:rPr>
        <w:t xml:space="preserve">Про конкурс на </w:t>
      </w:r>
      <w:proofErr w:type="spellStart"/>
      <w:r w:rsidR="00051DF3" w:rsidRPr="00051DF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</w:p>
    <w:p w:rsidR="00051DF3" w:rsidRPr="00051DF3" w:rsidRDefault="000921AF" w:rsidP="00051DF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2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051DF3">
        <w:rPr>
          <w:rFonts w:ascii="Times New Roman" w:hAnsi="Times New Roman" w:cs="Times New Roman"/>
          <w:sz w:val="28"/>
          <w:szCs w:val="28"/>
        </w:rPr>
        <w:t xml:space="preserve">герба </w:t>
      </w:r>
      <w:proofErr w:type="spellStart"/>
      <w:r w:rsidR="00051DF3" w:rsidRPr="00051DF3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="00051DF3" w:rsidRPr="00051DF3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051DF3" w:rsidRPr="00051DF3" w:rsidRDefault="00051DF3" w:rsidP="00051DF3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051DF3" w:rsidRDefault="00051DF3" w:rsidP="008C2188">
      <w:pPr>
        <w:tabs>
          <w:tab w:val="left" w:pos="993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51DF3">
        <w:rPr>
          <w:rFonts w:ascii="Times New Roman" w:hAnsi="Times New Roman" w:cs="Times New Roman"/>
          <w:sz w:val="28"/>
          <w:szCs w:val="28"/>
        </w:rPr>
        <w:t xml:space="preserve">            З метою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примноження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утворив</w:t>
      </w:r>
      <w:proofErr w:type="spellEnd"/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 w:rsidRPr="00051DF3">
        <w:rPr>
          <w:rFonts w:ascii="Times New Roman" w:hAnsi="Times New Roman" w:cs="Times New Roman"/>
          <w:sz w:val="28"/>
          <w:szCs w:val="28"/>
        </w:rPr>
        <w:t xml:space="preserve">шляхом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злиття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Новоград-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Волинського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Баранівського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Ємільчинського</w:t>
      </w:r>
      <w:proofErr w:type="spellEnd"/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громад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>,</w:t>
      </w:r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краю та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та</w:t>
      </w:r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позитивного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краю в</w:t>
      </w:r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та за кордоном,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популяризації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культурного,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та</w:t>
      </w:r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туризму на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району,</w:t>
      </w:r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сьомої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43</w:t>
      </w:r>
      <w:r w:rsidRPr="00051DF3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беручи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DF3">
        <w:rPr>
          <w:rFonts w:ascii="Times New Roman" w:hAnsi="Times New Roman" w:cs="Times New Roman"/>
          <w:sz w:val="28"/>
          <w:szCs w:val="28"/>
        </w:rPr>
        <w:t xml:space="preserve">геральдики і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прапорництва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областей,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містах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DF3">
        <w:rPr>
          <w:rFonts w:ascii="Times New Roman" w:hAnsi="Times New Roman" w:cs="Times New Roman"/>
          <w:sz w:val="28"/>
          <w:szCs w:val="28"/>
        </w:rPr>
        <w:t xml:space="preserve">громад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, селищ і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територіальні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муніципальні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схвалені</w:t>
      </w:r>
      <w:proofErr w:type="spellEnd"/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нагород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та геральдики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Президентові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реколмендації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051DF3" w:rsidRPr="00051DF3" w:rsidRDefault="00051DF3" w:rsidP="000921AF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051DF3" w:rsidRPr="00051DF3" w:rsidRDefault="000921AF" w:rsidP="000921AF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1DF3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051DF3" w:rsidRPr="00051DF3" w:rsidRDefault="00051DF3" w:rsidP="000921AF">
      <w:p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C21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1. Оголосити конкурс на створення </w:t>
      </w:r>
      <w:r w:rsidRPr="000921AF">
        <w:rPr>
          <w:rFonts w:ascii="Times New Roman" w:hAnsi="Times New Roman" w:cs="Times New Roman"/>
          <w:sz w:val="28"/>
          <w:szCs w:val="28"/>
          <w:lang w:val="uk-UA"/>
        </w:rPr>
        <w:t xml:space="preserve">герба </w:t>
      </w:r>
      <w:proofErr w:type="spellStart"/>
      <w:r w:rsidRPr="000921AF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Pr="000921AF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09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58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921AF">
        <w:rPr>
          <w:rFonts w:ascii="Times New Roman" w:hAnsi="Times New Roman" w:cs="Times New Roman"/>
          <w:sz w:val="28"/>
          <w:szCs w:val="28"/>
          <w:lang w:val="uk-UA"/>
        </w:rPr>
        <w:t>10.05.2023 року</w:t>
      </w:r>
      <w:r w:rsidRPr="0009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586">
        <w:rPr>
          <w:rFonts w:ascii="Times New Roman" w:hAnsi="Times New Roman" w:cs="Times New Roman"/>
          <w:sz w:val="28"/>
          <w:szCs w:val="28"/>
          <w:lang w:val="uk-UA"/>
        </w:rPr>
        <w:t>і</w:t>
      </w:r>
      <w:bookmarkStart w:id="0" w:name="_GoBack"/>
      <w:bookmarkEnd w:id="0"/>
      <w:r w:rsidRPr="000921A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921AF">
        <w:rPr>
          <w:rFonts w:ascii="Times New Roman" w:hAnsi="Times New Roman" w:cs="Times New Roman"/>
          <w:sz w:val="28"/>
          <w:szCs w:val="28"/>
          <w:lang w:val="uk-UA"/>
        </w:rPr>
        <w:t xml:space="preserve"> урахуванням рекомендацій  від 21.03.2023 комісії з питань впровадження символіки  </w:t>
      </w:r>
      <w:proofErr w:type="spellStart"/>
      <w:r w:rsidR="000921AF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="000921AF">
        <w:rPr>
          <w:rFonts w:ascii="Times New Roman" w:hAnsi="Times New Roman" w:cs="Times New Roman"/>
          <w:sz w:val="28"/>
          <w:szCs w:val="28"/>
          <w:lang w:val="uk-UA"/>
        </w:rPr>
        <w:t xml:space="preserve"> району (Геральдична комісія) </w:t>
      </w:r>
      <w:r w:rsidR="000921AF" w:rsidRPr="000921AF">
        <w:rPr>
          <w:rFonts w:ascii="Times New Roman" w:hAnsi="Times New Roman" w:cs="Times New Roman"/>
          <w:sz w:val="28"/>
          <w:szCs w:val="28"/>
          <w:lang w:val="uk-UA"/>
        </w:rPr>
        <w:t xml:space="preserve"> щод</w:t>
      </w:r>
      <w:r w:rsidR="000921AF">
        <w:rPr>
          <w:rFonts w:ascii="Times New Roman" w:hAnsi="Times New Roman" w:cs="Times New Roman"/>
          <w:sz w:val="28"/>
          <w:szCs w:val="28"/>
          <w:lang w:val="uk-UA"/>
        </w:rPr>
        <w:t>о  структури герба та його голо</w:t>
      </w:r>
      <w:r w:rsidR="000921AF" w:rsidRPr="000921AF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0921AF">
        <w:rPr>
          <w:rFonts w:ascii="Times New Roman" w:hAnsi="Times New Roman" w:cs="Times New Roman"/>
          <w:sz w:val="28"/>
          <w:szCs w:val="28"/>
          <w:lang w:val="uk-UA"/>
        </w:rPr>
        <w:t>их елементів згідно з додатком 1.</w:t>
      </w:r>
      <w:r w:rsidRPr="0009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1DF3" w:rsidRPr="00051DF3" w:rsidRDefault="00051DF3" w:rsidP="000921AF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C2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DF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конкурсу на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герба</w:t>
      </w:r>
    </w:p>
    <w:p w:rsidR="00051DF3" w:rsidRPr="00614586" w:rsidRDefault="000921AF" w:rsidP="000921AF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051DF3" w:rsidRPr="00614586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="00051DF3" w:rsidRPr="00614586">
        <w:rPr>
          <w:rFonts w:ascii="Times New Roman" w:hAnsi="Times New Roman" w:cs="Times New Roman"/>
          <w:sz w:val="28"/>
          <w:szCs w:val="28"/>
          <w:lang w:val="uk-UA"/>
        </w:rPr>
        <w:t xml:space="preserve"> району (додаток</w:t>
      </w:r>
      <w:r w:rsidR="006E2E96" w:rsidRPr="00614586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051DF3" w:rsidRPr="0061458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51DF3" w:rsidRDefault="00051DF3" w:rsidP="006E2E96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C2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586" w:rsidRPr="0061458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145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E2E96">
        <w:rPr>
          <w:rFonts w:ascii="Times New Roman" w:hAnsi="Times New Roman" w:cs="Times New Roman"/>
          <w:sz w:val="28"/>
          <w:szCs w:val="28"/>
          <w:lang w:val="uk-UA"/>
        </w:rPr>
        <w:t>Доручити комісії з питань впровадження символіки</w:t>
      </w:r>
      <w:r w:rsidR="006E2E96" w:rsidRPr="006E2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2E96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="006E2E96">
        <w:rPr>
          <w:rFonts w:ascii="Times New Roman" w:hAnsi="Times New Roman" w:cs="Times New Roman"/>
          <w:sz w:val="28"/>
          <w:szCs w:val="28"/>
          <w:lang w:val="uk-UA"/>
        </w:rPr>
        <w:t xml:space="preserve"> району (Геральдична </w:t>
      </w:r>
      <w:proofErr w:type="gramStart"/>
      <w:r w:rsidR="006E2E96">
        <w:rPr>
          <w:rFonts w:ascii="Times New Roman" w:hAnsi="Times New Roman" w:cs="Times New Roman"/>
          <w:sz w:val="28"/>
          <w:szCs w:val="28"/>
          <w:lang w:val="uk-UA"/>
        </w:rPr>
        <w:t xml:space="preserve">комісія) </w:t>
      </w:r>
      <w:r w:rsidR="006E2E96" w:rsidRPr="0009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E96"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proofErr w:type="gramEnd"/>
      <w:r w:rsidR="006E2E96">
        <w:rPr>
          <w:rFonts w:ascii="Times New Roman" w:hAnsi="Times New Roman" w:cs="Times New Roman"/>
          <w:sz w:val="28"/>
          <w:szCs w:val="28"/>
          <w:lang w:val="uk-UA"/>
        </w:rPr>
        <w:t xml:space="preserve"> переможця</w:t>
      </w:r>
      <w:r w:rsidR="00085FD5">
        <w:rPr>
          <w:rFonts w:ascii="Times New Roman" w:hAnsi="Times New Roman" w:cs="Times New Roman"/>
          <w:sz w:val="28"/>
          <w:szCs w:val="28"/>
          <w:lang w:val="uk-UA"/>
        </w:rPr>
        <w:t xml:space="preserve"> конкурсу на кращий герб </w:t>
      </w:r>
      <w:proofErr w:type="spellStart"/>
      <w:r w:rsidR="00085FD5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="00085FD5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r w:rsidR="006E2E96">
        <w:rPr>
          <w:rFonts w:ascii="Times New Roman" w:hAnsi="Times New Roman" w:cs="Times New Roman"/>
          <w:sz w:val="28"/>
          <w:szCs w:val="28"/>
          <w:lang w:val="uk-UA"/>
        </w:rPr>
        <w:t xml:space="preserve"> в складі згідно з додатком 3.</w:t>
      </w:r>
    </w:p>
    <w:p w:rsidR="00085FD5" w:rsidRPr="00614586" w:rsidRDefault="00085FD5" w:rsidP="006E2E96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DF3" w:rsidRDefault="006E2E96" w:rsidP="00051DF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51DF3" w:rsidRPr="00051DF3">
        <w:rPr>
          <w:rFonts w:ascii="Times New Roman" w:hAnsi="Times New Roman" w:cs="Times New Roman"/>
          <w:sz w:val="28"/>
          <w:szCs w:val="28"/>
        </w:rPr>
        <w:t>Голова</w:t>
      </w:r>
      <w:r w:rsidR="00051DF3"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                                                      </w:t>
      </w:r>
      <w:r w:rsidR="00051DF3" w:rsidRPr="00051DF3">
        <w:rPr>
          <w:rFonts w:ascii="Times New Roman" w:hAnsi="Times New Roman" w:cs="Times New Roman"/>
          <w:sz w:val="28"/>
          <w:szCs w:val="28"/>
        </w:rPr>
        <w:t>Артур ЗАГРИВИЙ</w:t>
      </w:r>
    </w:p>
    <w:p w:rsidR="00614586" w:rsidRDefault="00614586" w:rsidP="00051DF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14586" w:rsidRPr="00051DF3" w:rsidRDefault="00614586" w:rsidP="00051DF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1DF3" w:rsidRPr="00051DF3" w:rsidRDefault="00051DF3" w:rsidP="00051DF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141" w:rsidRDefault="00FD7141" w:rsidP="00FD71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</w:t>
      </w:r>
    </w:p>
    <w:p w:rsidR="00FD7141" w:rsidRPr="00051DF3" w:rsidRDefault="00FD7141" w:rsidP="00FD71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proofErr w:type="spellStart"/>
      <w:r w:rsidR="00614586">
        <w:rPr>
          <w:rFonts w:ascii="Times New Roman" w:hAnsi="Times New Roman" w:cs="Times New Roman"/>
          <w:sz w:val="28"/>
          <w:szCs w:val="28"/>
        </w:rPr>
        <w:t>одаток</w:t>
      </w:r>
      <w:proofErr w:type="spellEnd"/>
      <w:r w:rsidR="0061458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D7141" w:rsidRPr="00051DF3" w:rsidRDefault="00FD7141" w:rsidP="00FD71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051DF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FD7141" w:rsidRDefault="00FD7141" w:rsidP="00FD71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05.04.2023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1DF3">
        <w:rPr>
          <w:rFonts w:ascii="Times New Roman" w:hAnsi="Times New Roman" w:cs="Times New Roman"/>
          <w:sz w:val="28"/>
          <w:szCs w:val="28"/>
        </w:rPr>
        <w:t>№</w:t>
      </w:r>
    </w:p>
    <w:p w:rsidR="00614586" w:rsidRDefault="00614586" w:rsidP="00FD71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6" w:rsidRPr="00614586" w:rsidRDefault="00614586" w:rsidP="006145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614586">
        <w:rPr>
          <w:rFonts w:ascii="Times New Roman" w:hAnsi="Times New Roman" w:cs="Times New Roman"/>
          <w:b/>
          <w:sz w:val="28"/>
          <w:szCs w:val="28"/>
          <w:lang w:val="uk-UA"/>
        </w:rPr>
        <w:t>Структура герба та його головні елементи</w:t>
      </w:r>
    </w:p>
    <w:p w:rsidR="00051DF3" w:rsidRPr="00051DF3" w:rsidRDefault="00051DF3" w:rsidP="00FD714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E2E96" w:rsidRDefault="00051DF3" w:rsidP="006E2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FD7141" w:rsidRPr="001D7FB6" w:rsidRDefault="00FD7141" w:rsidP="00FD7141">
      <w:pPr>
        <w:pStyle w:val="a3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герб мусить подаватися у щиті </w:t>
      </w:r>
      <w:r w:rsidRPr="001D7FB6">
        <w:rPr>
          <w:rFonts w:ascii="Times New Roman" w:hAnsi="Times New Roman" w:cs="Times New Roman"/>
          <w:b/>
          <w:bCs/>
          <w:i/>
          <w:sz w:val="28"/>
          <w:szCs w:val="28"/>
        </w:rPr>
        <w:t>(рекомендовано за основу взяти іспанський</w:t>
      </w:r>
      <w:r w:rsidRPr="001D7FB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щит</w:t>
      </w:r>
      <w:r w:rsidRPr="001D7FB6">
        <w:rPr>
          <w:rFonts w:ascii="Times New Roman" w:hAnsi="Times New Roman" w:cs="Times New Roman"/>
          <w:b/>
          <w:bCs/>
          <w:i/>
          <w:sz w:val="28"/>
          <w:szCs w:val="28"/>
        </w:rPr>
        <w:t>);</w:t>
      </w:r>
    </w:p>
    <w:p w:rsidR="00FD7141" w:rsidRPr="00C308BE" w:rsidRDefault="00FD7141" w:rsidP="00FD714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 гербі застосовуються метали  та кольори</w:t>
      </w:r>
      <w:r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</w:rPr>
        <w:t xml:space="preserve"> </w:t>
      </w:r>
      <w:r w:rsidRPr="00C308BE">
        <w:rPr>
          <w:sz w:val="28"/>
          <w:szCs w:val="28"/>
          <w:lang w:val="ru-RU"/>
        </w:rPr>
        <w:t>о</w:t>
      </w:r>
      <w:proofErr w:type="spellStart"/>
      <w:r w:rsidRPr="00C308BE">
        <w:rPr>
          <w:sz w:val="28"/>
          <w:szCs w:val="28"/>
        </w:rPr>
        <w:t>бов'язковим</w:t>
      </w:r>
      <w:proofErr w:type="spellEnd"/>
      <w:r w:rsidRPr="00C308BE">
        <w:rPr>
          <w:sz w:val="28"/>
          <w:szCs w:val="28"/>
        </w:rPr>
        <w:t xml:space="preserve"> є дотримання правила геральдичної колористики, за яким можна наносити «металеві» фігури у «кольоровому» полі щита та навпаки, але недопустимо наносити «метал» на «метал» чи «колір» на «колір» (скажімо, зелений елемент</w:t>
      </w:r>
      <w:r>
        <w:rPr>
          <w:sz w:val="28"/>
          <w:szCs w:val="28"/>
        </w:rPr>
        <w:t xml:space="preserve"> на синьому полі неприпустимий</w:t>
      </w:r>
      <w:r w:rsidRPr="00C308BE">
        <w:rPr>
          <w:bCs/>
          <w:sz w:val="28"/>
          <w:szCs w:val="28"/>
        </w:rPr>
        <w:t xml:space="preserve"> </w:t>
      </w:r>
      <w:r w:rsidRPr="001D7FB6">
        <w:rPr>
          <w:b/>
          <w:bCs/>
          <w:i/>
          <w:sz w:val="28"/>
          <w:szCs w:val="28"/>
        </w:rPr>
        <w:t>(рекомендовано: золото та зелений колір)</w:t>
      </w:r>
      <w:r w:rsidRPr="00C308BE">
        <w:rPr>
          <w:bCs/>
          <w:sz w:val="28"/>
          <w:szCs w:val="28"/>
        </w:rPr>
        <w:t>;</w:t>
      </w:r>
    </w:p>
    <w:p w:rsidR="00FD7141" w:rsidRPr="001D7FB6" w:rsidRDefault="00FD7141" w:rsidP="00FD714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у </w:t>
      </w:r>
      <w:proofErr w:type="spellStart"/>
      <w:r>
        <w:rPr>
          <w:bCs/>
          <w:sz w:val="28"/>
          <w:szCs w:val="28"/>
          <w:lang w:val="ru-RU"/>
        </w:rPr>
        <w:t>щиті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можуть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застосовуватися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ділення</w:t>
      </w:r>
      <w:proofErr w:type="spellEnd"/>
      <w:r>
        <w:rPr>
          <w:bCs/>
          <w:sz w:val="28"/>
          <w:szCs w:val="28"/>
          <w:lang w:val="ru-RU"/>
        </w:rPr>
        <w:t>;</w:t>
      </w:r>
    </w:p>
    <w:p w:rsidR="00FD7141" w:rsidRPr="001D7FB6" w:rsidRDefault="00FD7141" w:rsidP="00FD714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1D7FB6">
        <w:rPr>
          <w:sz w:val="28"/>
          <w:szCs w:val="28"/>
        </w:rPr>
        <w:t xml:space="preserve">у щиті герба використовуються </w:t>
      </w:r>
      <w:proofErr w:type="spellStart"/>
      <w:r w:rsidRPr="001D7FB6">
        <w:rPr>
          <w:sz w:val="28"/>
          <w:szCs w:val="28"/>
        </w:rPr>
        <w:t>т.зв</w:t>
      </w:r>
      <w:proofErr w:type="spellEnd"/>
      <w:r w:rsidRPr="001D7FB6">
        <w:rPr>
          <w:sz w:val="28"/>
          <w:szCs w:val="28"/>
        </w:rPr>
        <w:t>. геральдичні і негеральдичні фігури. Бажано застосовувати невелику кількість фігур, не перевантажуючи герб.</w:t>
      </w:r>
      <w:r w:rsidRPr="001D7FB6">
        <w:rPr>
          <w:rFonts w:ascii="Arial" w:hAnsi="Arial" w:cs="Arial"/>
          <w:color w:val="333333"/>
          <w:sz w:val="21"/>
          <w:szCs w:val="21"/>
        </w:rPr>
        <w:t xml:space="preserve"> </w:t>
      </w:r>
      <w:r w:rsidRPr="001D7FB6">
        <w:rPr>
          <w:sz w:val="28"/>
          <w:szCs w:val="28"/>
        </w:rPr>
        <w:t xml:space="preserve">Зображені у полі щита й повернуті у профіль людські постаті, тварини, риби, птахи, фантастичні та легендарні істоти мають дивитися </w:t>
      </w:r>
      <w:proofErr w:type="spellStart"/>
      <w:r w:rsidRPr="001D7FB6">
        <w:rPr>
          <w:sz w:val="28"/>
          <w:szCs w:val="28"/>
        </w:rPr>
        <w:t>геральдично</w:t>
      </w:r>
      <w:proofErr w:type="spellEnd"/>
      <w:r w:rsidRPr="001D7FB6">
        <w:rPr>
          <w:sz w:val="28"/>
          <w:szCs w:val="28"/>
        </w:rPr>
        <w:t xml:space="preserve"> праворуч (вліво від глядача, оскільки в геральдиці сторони рахуються з точки зору того, хто несе щит). Виняток робиться у випадку зображення у щиті двох таких істот, які можуть бути повернуті одна до одної обличчям або спинами. При зображенні у полі щита рухомих засобів (наприклад: човен, тварин</w:t>
      </w:r>
      <w:r>
        <w:rPr>
          <w:sz w:val="28"/>
          <w:szCs w:val="28"/>
        </w:rPr>
        <w:t>а, що біжить і т. п.) напрямок ї</w:t>
      </w:r>
      <w:r w:rsidRPr="001D7FB6">
        <w:rPr>
          <w:sz w:val="28"/>
          <w:szCs w:val="28"/>
        </w:rPr>
        <w:t xml:space="preserve">хнього руху має бути </w:t>
      </w:r>
      <w:proofErr w:type="spellStart"/>
      <w:r w:rsidRPr="001D7FB6">
        <w:rPr>
          <w:sz w:val="28"/>
          <w:szCs w:val="28"/>
        </w:rPr>
        <w:t>геральд</w:t>
      </w:r>
      <w:r>
        <w:rPr>
          <w:sz w:val="28"/>
          <w:szCs w:val="28"/>
        </w:rPr>
        <w:t>ично</w:t>
      </w:r>
      <w:proofErr w:type="spellEnd"/>
      <w:r>
        <w:rPr>
          <w:sz w:val="28"/>
          <w:szCs w:val="28"/>
        </w:rPr>
        <w:t xml:space="preserve"> вправо (вліво від глядача) (</w:t>
      </w:r>
      <w:r>
        <w:rPr>
          <w:b/>
          <w:i/>
          <w:sz w:val="28"/>
          <w:szCs w:val="28"/>
        </w:rPr>
        <w:t>серед елементів рекомендовано використати елемент з герба князів Острозьких, річку Случ</w:t>
      </w:r>
      <w:r>
        <w:rPr>
          <w:sz w:val="28"/>
          <w:szCs w:val="28"/>
        </w:rPr>
        <w:t>);</w:t>
      </w:r>
    </w:p>
    <w:p w:rsidR="00FD7141" w:rsidRPr="00C308BE" w:rsidRDefault="00FD7141" w:rsidP="00FD714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  <w:lang w:val="ru-RU"/>
        </w:rPr>
        <w:t>гербовий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малюнок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має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відповідати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вимогам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геральдичної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композиції</w:t>
      </w:r>
      <w:proofErr w:type="spellEnd"/>
      <w:r>
        <w:rPr>
          <w:bCs/>
          <w:sz w:val="28"/>
          <w:szCs w:val="28"/>
          <w:lang w:val="ru-RU"/>
        </w:rPr>
        <w:t>;</w:t>
      </w:r>
    </w:p>
    <w:p w:rsidR="00FD7141" w:rsidRPr="0082365B" w:rsidRDefault="00FD7141" w:rsidP="00FD714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82365B">
        <w:rPr>
          <w:sz w:val="28"/>
          <w:szCs w:val="28"/>
        </w:rPr>
        <w:t>до гербового малюнку (у щит) не дозволяється вносити зображення Державного герба України, дату засну</w:t>
      </w:r>
      <w:r>
        <w:rPr>
          <w:sz w:val="28"/>
          <w:szCs w:val="28"/>
        </w:rPr>
        <w:t xml:space="preserve">вання, назву </w:t>
      </w:r>
      <w:proofErr w:type="spellStart"/>
      <w:r>
        <w:rPr>
          <w:sz w:val="28"/>
          <w:szCs w:val="28"/>
        </w:rPr>
        <w:t>гербоносія</w:t>
      </w:r>
      <w:proofErr w:type="spellEnd"/>
      <w:r>
        <w:rPr>
          <w:sz w:val="28"/>
          <w:szCs w:val="28"/>
        </w:rPr>
        <w:t xml:space="preserve"> чи інші;</w:t>
      </w:r>
    </w:p>
    <w:p w:rsidR="00FD7141" w:rsidRPr="0082365B" w:rsidRDefault="00FD7141" w:rsidP="00FD714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82365B">
        <w:rPr>
          <w:sz w:val="28"/>
          <w:szCs w:val="28"/>
        </w:rPr>
        <w:t xml:space="preserve">не допускається використання у гербах, </w:t>
      </w:r>
      <w:proofErr w:type="spellStart"/>
      <w:r w:rsidRPr="0082365B">
        <w:rPr>
          <w:sz w:val="28"/>
          <w:szCs w:val="28"/>
        </w:rPr>
        <w:t>позащитових</w:t>
      </w:r>
      <w:proofErr w:type="spellEnd"/>
      <w:r w:rsidRPr="0082365B">
        <w:rPr>
          <w:sz w:val="28"/>
          <w:szCs w:val="28"/>
        </w:rPr>
        <w:t xml:space="preserve"> елементах та прапорах символ</w:t>
      </w:r>
      <w:r>
        <w:rPr>
          <w:sz w:val="28"/>
          <w:szCs w:val="28"/>
        </w:rPr>
        <w:t>ів і атрибутів іноземних держав;</w:t>
      </w:r>
    </w:p>
    <w:p w:rsidR="00FD7141" w:rsidRDefault="00FD7141" w:rsidP="00FD714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допускається обрамлення герба.</w:t>
      </w:r>
    </w:p>
    <w:p w:rsidR="00FD7141" w:rsidRPr="00854284" w:rsidRDefault="00FD7141" w:rsidP="00FD714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6E2E96" w:rsidRDefault="006E2E96" w:rsidP="00FD71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E96" w:rsidRDefault="00FD7141" w:rsidP="006E2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районної ради                                                             Артур ЗАГРИВИЙ</w:t>
      </w:r>
    </w:p>
    <w:p w:rsidR="006E2E96" w:rsidRDefault="006E2E96" w:rsidP="006E2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E96" w:rsidRDefault="006E2E96" w:rsidP="006E2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E96" w:rsidRDefault="006E2E96" w:rsidP="006E2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E96" w:rsidRDefault="006E2E96" w:rsidP="006E2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E96" w:rsidRDefault="006E2E96" w:rsidP="006E2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E96" w:rsidRDefault="006E2E96" w:rsidP="006E2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E96" w:rsidRDefault="006E2E96" w:rsidP="006E2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6C6C" w:rsidRDefault="00616C6C" w:rsidP="006E2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E96" w:rsidRDefault="006E2E96" w:rsidP="006E2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DF3" w:rsidRPr="00051DF3" w:rsidRDefault="00051DF3" w:rsidP="006E2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E2E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6E2E96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6E2E9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51DF3" w:rsidRPr="00051DF3" w:rsidRDefault="00051DF3" w:rsidP="006E2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051DF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051DF3" w:rsidRPr="00051DF3" w:rsidRDefault="00051DF3" w:rsidP="006E2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proofErr w:type="spellStart"/>
      <w:proofErr w:type="gramStart"/>
      <w:r w:rsidR="00FD71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D7141">
        <w:rPr>
          <w:rFonts w:ascii="Times New Roman" w:hAnsi="Times New Roman" w:cs="Times New Roman"/>
          <w:sz w:val="28"/>
          <w:szCs w:val="28"/>
        </w:rPr>
        <w:t xml:space="preserve">  </w:t>
      </w:r>
      <w:r w:rsidR="00FD7141">
        <w:rPr>
          <w:rFonts w:ascii="Times New Roman" w:hAnsi="Times New Roman" w:cs="Times New Roman"/>
          <w:sz w:val="28"/>
          <w:szCs w:val="28"/>
          <w:lang w:val="uk-UA"/>
        </w:rPr>
        <w:t>05.04.</w:t>
      </w:r>
      <w:r w:rsidRPr="00051DF3">
        <w:rPr>
          <w:rFonts w:ascii="Times New Roman" w:hAnsi="Times New Roman" w:cs="Times New Roman"/>
          <w:sz w:val="28"/>
          <w:szCs w:val="28"/>
        </w:rPr>
        <w:t>2023</w:t>
      </w:r>
      <w:proofErr w:type="gramEnd"/>
      <w:r w:rsidRPr="00051DF3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616C6C">
        <w:rPr>
          <w:rFonts w:ascii="Times New Roman" w:hAnsi="Times New Roman" w:cs="Times New Roman"/>
          <w:sz w:val="28"/>
          <w:szCs w:val="28"/>
        </w:rPr>
        <w:t>ПОЛОЖЕННЯ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616C6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конкурсу на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герба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F3" w:rsidRPr="00616C6C" w:rsidRDefault="00FD7141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</w:p>
    <w:p w:rsidR="00051DF3" w:rsidRPr="00616C6C" w:rsidRDefault="00FD7141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конкурсу на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герба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району (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порядок, строки та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умови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конкурсу на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герба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конкурсних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.</w:t>
      </w:r>
    </w:p>
    <w:p w:rsidR="00051DF3" w:rsidRPr="00616C6C" w:rsidRDefault="00FD7141" w:rsidP="00616C6C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Організатором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конкурсу є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Звягельська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рада.</w:t>
      </w:r>
    </w:p>
    <w:p w:rsidR="00051DF3" w:rsidRPr="00616C6C" w:rsidRDefault="00FD7141" w:rsidP="00616C6C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та строки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конкурсу:</w:t>
      </w:r>
    </w:p>
    <w:p w:rsidR="00051DF3" w:rsidRPr="00616C6C" w:rsidRDefault="00FD7141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– подача заявок на участь у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конкурсних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–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>протягом 30 днів з дня оголошення конкурсу</w:t>
      </w:r>
      <w:r w:rsidR="00051DF3" w:rsidRPr="00616C6C">
        <w:rPr>
          <w:rFonts w:ascii="Times New Roman" w:hAnsi="Times New Roman" w:cs="Times New Roman"/>
          <w:sz w:val="28"/>
          <w:szCs w:val="28"/>
        </w:rPr>
        <w:t>;</w:t>
      </w:r>
    </w:p>
    <w:p w:rsidR="00051DF3" w:rsidRPr="00616C6C" w:rsidRDefault="00FD7141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II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конкурсних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заявленим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>них та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громадське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конкурсних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–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>провести протягом 3 місяців з дня завершення подачі конкурсних робіт;</w:t>
      </w:r>
    </w:p>
    <w:p w:rsidR="00051DF3" w:rsidRPr="00616C6C" w:rsidRDefault="00FD7141" w:rsidP="00616C6C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>I</w:t>
      </w:r>
      <w:r w:rsidR="00051DF3" w:rsidRPr="00616C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підбиття</w:t>
      </w:r>
      <w:proofErr w:type="spellEnd"/>
    </w:p>
    <w:p w:rsidR="00051DF3" w:rsidRPr="00616C6C" w:rsidRDefault="00051DF3" w:rsidP="00616C6C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підсумків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конкурсних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направлення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</w:p>
    <w:p w:rsidR="00051DF3" w:rsidRPr="00616C6C" w:rsidRDefault="00051DF3" w:rsidP="00616C6C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ескізу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герба до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Геральдичного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</w:p>
    <w:p w:rsidR="00051DF3" w:rsidRPr="00616C6C" w:rsidRDefault="00051DF3" w:rsidP="00616C6C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геральдично-вексилологічної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експертизи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висновків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експертів</w:t>
      </w:r>
      <w:proofErr w:type="spellEnd"/>
    </w:p>
    <w:p w:rsidR="00051DF3" w:rsidRPr="00616C6C" w:rsidRDefault="00051DF3" w:rsidP="00616C6C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Геральдичного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остаточного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варіанту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ескізу</w:t>
      </w:r>
      <w:proofErr w:type="spellEnd"/>
    </w:p>
    <w:p w:rsidR="00051DF3" w:rsidRPr="00616C6C" w:rsidRDefault="00051DF3" w:rsidP="00616C6C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</w:rPr>
        <w:t>герба;</w:t>
      </w:r>
    </w:p>
    <w:p w:rsidR="00051DF3" w:rsidRPr="00616C6C" w:rsidRDefault="00FD7141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ради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та порядок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герба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051DF3" w:rsidRPr="00616C6C" w:rsidRDefault="00FD7141" w:rsidP="00616C6C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1.4. Порядок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конкурсних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051DF3" w:rsidRPr="00616C6C" w:rsidRDefault="00051DF3" w:rsidP="00616C6C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051DF3" w:rsidRPr="00616C6C" w:rsidRDefault="00FD7141" w:rsidP="00616C6C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Конкурсні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подані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зазначеного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1.3.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4</w:t>
      </w: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6C6C">
        <w:rPr>
          <w:rFonts w:ascii="Times New Roman" w:hAnsi="Times New Roman" w:cs="Times New Roman"/>
          <w:sz w:val="28"/>
          <w:szCs w:val="28"/>
        </w:rPr>
        <w:t xml:space="preserve">та 5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.</w:t>
      </w:r>
    </w:p>
    <w:p w:rsidR="00051DF3" w:rsidRPr="00616C6C" w:rsidRDefault="00FD7141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Звягельська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залишає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за собою право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строки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конкурсу, 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скасувати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конкурс у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конкурсних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4 та 5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>.</w:t>
      </w:r>
    </w:p>
    <w:p w:rsidR="00051DF3" w:rsidRPr="00616C6C" w:rsidRDefault="00FD7141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2. Мета і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конкурсу</w:t>
      </w:r>
    </w:p>
    <w:p w:rsidR="00051DF3" w:rsidRPr="00616C6C" w:rsidRDefault="00FD7141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2.1. Конкурс проводиться з метою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конкурсних</w:t>
      </w:r>
      <w:proofErr w:type="spellEnd"/>
    </w:p>
    <w:p w:rsidR="00FD7141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ескізу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герба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C6C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C6C" w:rsidRPr="00616C6C" w:rsidRDefault="00FD7141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конкурсу є:</w:t>
      </w:r>
    </w:p>
    <w:p w:rsidR="00051DF3" w:rsidRPr="00616C6C" w:rsidRDefault="00FD7141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максимальної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герба</w:t>
      </w:r>
    </w:p>
    <w:p w:rsidR="00616C6C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051DF3" w:rsidRPr="00616C6C" w:rsidRDefault="00FD7141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громад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="00616C6C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краю,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>;</w:t>
      </w:r>
    </w:p>
    <w:p w:rsidR="00616C6C" w:rsidRPr="00616C6C" w:rsidRDefault="00FD7141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герба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3. Порядок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3.1. У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участь як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особи.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3.2. Участь у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безкоштовна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>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3.3. Для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заявку за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встановленим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), та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розділом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подати як одну, так і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конкурсних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>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3.5. Подача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учасником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її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</w:rPr>
        <w:t xml:space="preserve">подальше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конкурсу.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3.6. У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надсилання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конкурсних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електронною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поштою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надсилає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3.7. До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конкурсних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про автора: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;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</w:rPr>
        <w:t>- адреса;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контактні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телефони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;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.)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конкурсних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робіт</w:t>
      </w:r>
      <w:proofErr w:type="spellEnd"/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4.1. Герб повинен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об’єднуючий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характер,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сприйматись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усі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>ма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</w:rPr>
        <w:t xml:space="preserve">громадами і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цілісний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образ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4.2. Герб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району повинен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відображати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Баранівської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Барашівської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Бронниківської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Городницької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,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Довбиської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Дубрівської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Ємільчинської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Піщівської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Стриївської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,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Чижівської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Яруньської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громад,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6C6C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знаки,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унікальність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ідентифікувати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Звягельський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характерних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гербів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>,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ескізу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герба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району повинен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геральдики та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прапорництва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рекомендаціях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геральдики і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прапорництва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областей,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у</w:t>
      </w:r>
      <w:r w:rsidR="00FD7141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містах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громад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селищ і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територіальні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муніципальні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схвалених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нагород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та геральдики</w:t>
      </w:r>
    </w:p>
    <w:p w:rsidR="00051DF3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Президентові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.</w:t>
      </w:r>
    </w:p>
    <w:p w:rsid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C6C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16C6C">
        <w:rPr>
          <w:rFonts w:ascii="Times New Roman" w:hAnsi="Times New Roman" w:cs="Times New Roman"/>
          <w:sz w:val="28"/>
          <w:szCs w:val="28"/>
        </w:rPr>
        <w:t xml:space="preserve">4.5.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Ескіз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герба району повинен бути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виконаний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</w:rPr>
        <w:t xml:space="preserve">формату А-4. Робота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виконана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кольорі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комп’ютерна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.</w:t>
      </w:r>
    </w:p>
    <w:p w:rsidR="00FD7141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16C6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6C6C">
        <w:rPr>
          <w:rFonts w:ascii="Times New Roman" w:hAnsi="Times New Roman" w:cs="Times New Roman"/>
          <w:sz w:val="28"/>
          <w:szCs w:val="28"/>
        </w:rPr>
        <w:t>до комплекту</w:t>
      </w:r>
      <w:proofErr w:type="gram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конкурсних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робіт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16C6C">
        <w:rPr>
          <w:rFonts w:ascii="Times New Roman" w:hAnsi="Times New Roman" w:cs="Times New Roman"/>
          <w:sz w:val="28"/>
          <w:szCs w:val="28"/>
        </w:rPr>
        <w:t xml:space="preserve">5.1. На конкурс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ескізу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герба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</w:p>
    <w:p w:rsidR="00FD7141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надсилає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</w:p>
    <w:p w:rsidR="00616C6C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- заявку на участь у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>;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кольорове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герба району (на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формату А-4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C6C">
        <w:rPr>
          <w:rFonts w:ascii="Times New Roman" w:hAnsi="Times New Roman" w:cs="Times New Roman"/>
          <w:sz w:val="28"/>
          <w:szCs w:val="28"/>
        </w:rPr>
        <w:t xml:space="preserve">та в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форматі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r w:rsidRPr="00616C6C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616C6C">
        <w:rPr>
          <w:rFonts w:ascii="Times New Roman" w:hAnsi="Times New Roman" w:cs="Times New Roman"/>
          <w:sz w:val="28"/>
          <w:szCs w:val="28"/>
        </w:rPr>
        <w:t xml:space="preserve"> з роз</w:t>
      </w:r>
      <w:proofErr w:type="spellStart"/>
      <w:r w:rsidRPr="00616C6C">
        <w:rPr>
          <w:rFonts w:ascii="Times New Roman" w:hAnsi="Times New Roman" w:cs="Times New Roman"/>
          <w:sz w:val="28"/>
          <w:szCs w:val="28"/>
          <w:lang w:val="uk-UA"/>
        </w:rPr>
        <w:t>дільна</w:t>
      </w:r>
      <w:proofErr w:type="spellEnd"/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</w:t>
      </w:r>
      <w:r w:rsidRPr="00616C6C">
        <w:rPr>
          <w:rFonts w:ascii="Times New Roman" w:hAnsi="Times New Roman" w:cs="Times New Roman"/>
          <w:sz w:val="28"/>
          <w:szCs w:val="28"/>
        </w:rPr>
        <w:t xml:space="preserve">600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);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16C6C">
        <w:rPr>
          <w:rFonts w:ascii="Times New Roman" w:hAnsi="Times New Roman" w:cs="Times New Roman"/>
          <w:sz w:val="28"/>
          <w:szCs w:val="28"/>
        </w:rPr>
        <w:t xml:space="preserve">- короткий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герба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зображених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,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формату А-4 та в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форматі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).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5.2. З метою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ескізного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герба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конкурсу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</w:rPr>
        <w:t>повинен: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16C6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і причини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давніх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використовувалися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16C6C">
        <w:rPr>
          <w:rFonts w:ascii="Times New Roman" w:hAnsi="Times New Roman" w:cs="Times New Roman"/>
          <w:sz w:val="28"/>
          <w:szCs w:val="28"/>
        </w:rPr>
        <w:t xml:space="preserve">2) у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давньому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гербі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поширених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знаках,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доповнити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додатковими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геральдичними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фігурами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які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вказували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би на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приналежність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нового герба </w:t>
      </w:r>
      <w:proofErr w:type="spellStart"/>
      <w:r w:rsidRPr="00616C6C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Pr="00616C6C">
        <w:rPr>
          <w:rFonts w:ascii="Times New Roman" w:hAnsi="Times New Roman" w:cs="Times New Roman"/>
          <w:sz w:val="28"/>
          <w:szCs w:val="28"/>
        </w:rPr>
        <w:t>;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16C6C">
        <w:rPr>
          <w:rFonts w:ascii="Times New Roman" w:hAnsi="Times New Roman" w:cs="Times New Roman"/>
          <w:sz w:val="28"/>
          <w:szCs w:val="28"/>
        </w:rPr>
        <w:t xml:space="preserve">3) у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давньому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гербі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придатних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знаки. При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сюжетів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легенд,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із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виникненням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району,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назв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поселень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якихось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специфічних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6. Порядок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конкурсних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робіт</w:t>
      </w:r>
      <w:proofErr w:type="spellEnd"/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</w:rPr>
        <w:t xml:space="preserve">    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 6.1.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Конкурсні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надсилаються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поштою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ради за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: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, 16 (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.</w:t>
      </w:r>
      <w:r w:rsidRPr="00616C6C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616C6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Звягель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Житомирська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область, 11700.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Конкурсні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>,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надсилаються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скриньку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nvrada.nv@gmail.com з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поміткою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назві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теми листа «Герб району – конкурс».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Громадське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7.1.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допущених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проводиться на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сторінках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сторінках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конкурсних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робіт</w:t>
      </w:r>
      <w:proofErr w:type="spellEnd"/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8.1.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поданих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</w:p>
    <w:p w:rsidR="00051DF3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</w:rPr>
        <w:t xml:space="preserve">проект герба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району є:</w:t>
      </w:r>
    </w:p>
    <w:p w:rsid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C6C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універсальність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;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оригінальність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;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сучасність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;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лаконічність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;</w:t>
      </w:r>
    </w:p>
    <w:p w:rsidR="00FD7141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>- адаптивність.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конкурсних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робіт</w:t>
      </w:r>
      <w:proofErr w:type="spellEnd"/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9.1.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Конкурсна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набрала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найбільшу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сторінках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</w:p>
    <w:p w:rsidR="00616C6C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</w:rPr>
        <w:t xml:space="preserve">мереж, при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підведенні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підсумків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конкурсною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1 бал.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16C6C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6C6C">
        <w:rPr>
          <w:rFonts w:ascii="Times New Roman" w:hAnsi="Times New Roman" w:cs="Times New Roman"/>
          <w:sz w:val="28"/>
          <w:szCs w:val="28"/>
        </w:rPr>
        <w:t xml:space="preserve">9.2.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конкурсні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набрали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однакову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конкурсна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набрала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найбільшу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перевагу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9.3. Для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переможців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Конкурсу проводиться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6C6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з</w:t>
      </w:r>
      <w:proofErr w:type="gramEnd"/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питань впровадження символіки </w:t>
      </w:r>
      <w:proofErr w:type="spellStart"/>
      <w:r w:rsidRPr="00616C6C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Pr="00616C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Переможці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6C6C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комісії</w:t>
      </w:r>
      <w:proofErr w:type="gramEnd"/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з питань впровадження символіки </w:t>
      </w:r>
      <w:proofErr w:type="spellStart"/>
      <w:r w:rsidRPr="00616C6C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Pr="00616C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обирати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переможців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Конкурсу.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9.4.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Переможцями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конкурсу є особи, за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конкурсні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подано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переможців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конкурсу,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найбільшу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сторінках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мереж та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офіційну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символіку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51DF3" w:rsidRPr="00616C6C">
        <w:rPr>
          <w:rFonts w:ascii="Times New Roman" w:hAnsi="Times New Roman" w:cs="Times New Roman"/>
          <w:sz w:val="28"/>
          <w:szCs w:val="28"/>
        </w:rPr>
        <w:t>9.5. К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>омісія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з питань впровадження </w:t>
      </w:r>
      <w:proofErr w:type="gramStart"/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символіки 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proofErr w:type="gramEnd"/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залишає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за собою право не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коментувати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причину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відхилення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не стали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переможцями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Конкурсу.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10. Підведення підсумків та нагородження переможців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10.1. Комісія з питань впровадження  символіки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району  оцінює та визначає переможця та подає проект герба на затвердження до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10.2.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переможців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публікується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сайті</w:t>
      </w:r>
      <w:proofErr w:type="spellEnd"/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ради, та на</w:t>
      </w: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сторінках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>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10.3.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Переможець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Конкурсу за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проект герба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нагороджується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дипломом та грошовою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винагородою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в сумі 12425 грн. 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>( дванадцять тисяч чотириста двадцять п’ять гривень 00 коп.) в тому числі:</w:t>
      </w:r>
    </w:p>
    <w:p w:rsidR="00051DF3" w:rsidRPr="00616C6C" w:rsidRDefault="00051DF3" w:rsidP="00616C6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військовий збір в сумі 186,38 грн</w:t>
      </w:r>
    </w:p>
    <w:p w:rsidR="00051DF3" w:rsidRDefault="00051DF3" w:rsidP="00616C6C">
      <w:pPr>
        <w:numPr>
          <w:ilvl w:val="0"/>
          <w:numId w:val="2"/>
        </w:numPr>
        <w:spacing w:after="0" w:line="276" w:lineRule="auto"/>
        <w:ind w:left="0" w:firstLine="34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ПДФО, що сплачується податковим</w:t>
      </w:r>
      <w:r w:rsidR="00616C6C"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агентством із доходів платника </w:t>
      </w:r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податку 18% у вигляді грошової винагороди в сумі 2236,50 грн;</w:t>
      </w:r>
    </w:p>
    <w:p w:rsidR="00616C6C" w:rsidRDefault="00616C6C" w:rsidP="00616C6C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16C6C" w:rsidRDefault="00616C6C" w:rsidP="00616C6C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16C6C" w:rsidRDefault="00616C6C" w:rsidP="00616C6C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16C6C" w:rsidRDefault="00616C6C" w:rsidP="00616C6C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16C6C" w:rsidRDefault="00616C6C" w:rsidP="00616C6C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16C6C" w:rsidRPr="00616C6C" w:rsidRDefault="00616C6C" w:rsidP="00616C6C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51DF3" w:rsidRPr="00616C6C" w:rsidRDefault="00051DF3" w:rsidP="00616C6C">
      <w:pPr>
        <w:numPr>
          <w:ilvl w:val="0"/>
          <w:numId w:val="2"/>
        </w:numPr>
        <w:spacing w:after="0" w:line="276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грошова винагорода в сумі 10002, 12 грн ( десять тисяч дві гривні дванадцять копійок) виплачується на картковий рахунок переможця, у відповідності до рішення  комісії з питань впровадження символіки </w:t>
      </w:r>
      <w:proofErr w:type="spellStart"/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Звягельського</w:t>
      </w:r>
      <w:proofErr w:type="spellEnd"/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району  на підставі розпорядження голови районної ради.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Авторські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права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11.1.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Виключні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майнові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авторські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права, а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виключне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право на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переможців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організатору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Конкурсу.</w:t>
      </w:r>
    </w:p>
    <w:p w:rsidR="00051DF3" w:rsidRPr="00616C6C" w:rsidRDefault="00616C6C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Організатор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гарантує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третім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DF3" w:rsidRPr="00616C6C">
        <w:rPr>
          <w:rFonts w:ascii="Times New Roman" w:hAnsi="Times New Roman" w:cs="Times New Roman"/>
          <w:sz w:val="28"/>
          <w:szCs w:val="28"/>
        </w:rPr>
        <w:t xml:space="preserve">особам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ескізи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герба,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F3" w:rsidRPr="00616C6C">
        <w:rPr>
          <w:rFonts w:ascii="Times New Roman" w:hAnsi="Times New Roman" w:cs="Times New Roman"/>
          <w:sz w:val="28"/>
          <w:szCs w:val="28"/>
        </w:rPr>
        <w:t>представлені</w:t>
      </w:r>
      <w:proofErr w:type="spellEnd"/>
      <w:r w:rsidR="00051DF3" w:rsidRPr="00616C6C">
        <w:rPr>
          <w:rFonts w:ascii="Times New Roman" w:hAnsi="Times New Roman" w:cs="Times New Roman"/>
          <w:sz w:val="28"/>
          <w:szCs w:val="28"/>
        </w:rPr>
        <w:t xml:space="preserve"> на Конкурс, але не стали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переможцями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6C">
        <w:rPr>
          <w:rFonts w:ascii="Times New Roman" w:hAnsi="Times New Roman" w:cs="Times New Roman"/>
          <w:sz w:val="28"/>
          <w:szCs w:val="28"/>
        </w:rPr>
        <w:t>авторів</w:t>
      </w:r>
      <w:proofErr w:type="spellEnd"/>
      <w:r w:rsidRPr="00616C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DF3" w:rsidRPr="00616C6C" w:rsidRDefault="00051DF3" w:rsidP="00616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>Голова районної ради                                                            Артур ЗАГРИВИЙ</w:t>
      </w:r>
    </w:p>
    <w:p w:rsidR="00051DF3" w:rsidRPr="00051DF3" w:rsidRDefault="00051DF3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051DF3" w:rsidRDefault="00051DF3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C6C" w:rsidRPr="00051DF3" w:rsidRDefault="00616C6C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4586" w:rsidRDefault="00051DF3" w:rsidP="00051DF3">
      <w:pPr>
        <w:tabs>
          <w:tab w:val="left" w:pos="5955"/>
        </w:tabs>
        <w:spacing w:after="0" w:line="259" w:lineRule="auto"/>
        <w:jc w:val="both"/>
        <w:rPr>
          <w:sz w:val="28"/>
          <w:szCs w:val="28"/>
          <w:lang w:val="uk-UA"/>
        </w:rPr>
      </w:pPr>
      <w:r w:rsidRPr="00616C6C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</w:t>
      </w:r>
    </w:p>
    <w:p w:rsidR="00051DF3" w:rsidRPr="00616C6C" w:rsidRDefault="00614586" w:rsidP="00051DF3">
      <w:pPr>
        <w:tabs>
          <w:tab w:val="left" w:pos="595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051DF3" w:rsidRPr="00616C6C">
        <w:rPr>
          <w:sz w:val="28"/>
          <w:szCs w:val="28"/>
          <w:lang w:val="uk-UA"/>
        </w:rPr>
        <w:t xml:space="preserve">  </w:t>
      </w:r>
      <w:r w:rsidR="00051DF3"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616C6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051DF3" w:rsidRPr="00616C6C" w:rsidRDefault="00051DF3" w:rsidP="00051DF3">
      <w:pPr>
        <w:tabs>
          <w:tab w:val="left" w:pos="595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до рішення районної ради </w:t>
      </w:r>
    </w:p>
    <w:p w:rsidR="00051DF3" w:rsidRPr="00616C6C" w:rsidRDefault="00051DF3" w:rsidP="00051DF3">
      <w:pPr>
        <w:tabs>
          <w:tab w:val="left" w:pos="595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616C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від 05.04</w:t>
      </w:r>
      <w:r w:rsidRPr="00616C6C">
        <w:rPr>
          <w:rFonts w:ascii="Times New Roman" w:hAnsi="Times New Roman" w:cs="Times New Roman"/>
          <w:sz w:val="28"/>
          <w:szCs w:val="28"/>
          <w:lang w:val="uk-UA"/>
        </w:rPr>
        <w:t>.2023  №</w:t>
      </w:r>
    </w:p>
    <w:p w:rsidR="00051DF3" w:rsidRPr="00051DF3" w:rsidRDefault="00051DF3" w:rsidP="00051DF3">
      <w:pPr>
        <w:spacing w:line="259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051DF3" w:rsidRPr="00051DF3" w:rsidRDefault="00051DF3" w:rsidP="00051DF3">
      <w:pPr>
        <w:spacing w:line="259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051DF3" w:rsidRPr="00616C6C" w:rsidRDefault="00051DF3" w:rsidP="00051DF3">
      <w:pPr>
        <w:tabs>
          <w:tab w:val="left" w:pos="3630"/>
        </w:tabs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C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Склад комісії</w:t>
      </w:r>
    </w:p>
    <w:p w:rsidR="00051DF3" w:rsidRPr="00616C6C" w:rsidRDefault="00051DF3" w:rsidP="00051DF3">
      <w:pPr>
        <w:tabs>
          <w:tab w:val="left" w:pos="3630"/>
        </w:tabs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C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з питань впровадження символіки </w:t>
      </w:r>
      <w:proofErr w:type="spellStart"/>
      <w:r w:rsidRPr="00616C6C">
        <w:rPr>
          <w:rFonts w:ascii="Times New Roman" w:hAnsi="Times New Roman" w:cs="Times New Roman"/>
          <w:b/>
          <w:sz w:val="28"/>
          <w:szCs w:val="28"/>
          <w:lang w:val="uk-UA"/>
        </w:rPr>
        <w:t>Звягельського</w:t>
      </w:r>
      <w:proofErr w:type="spellEnd"/>
      <w:r w:rsidRPr="00616C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</w:t>
      </w:r>
    </w:p>
    <w:p w:rsidR="00051DF3" w:rsidRPr="00616C6C" w:rsidRDefault="00051DF3" w:rsidP="00051DF3">
      <w:pPr>
        <w:tabs>
          <w:tab w:val="left" w:pos="3630"/>
        </w:tabs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C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(Геральдична комісія, конкурсна комісія)</w:t>
      </w:r>
    </w:p>
    <w:p w:rsidR="00051DF3" w:rsidRPr="00616C6C" w:rsidRDefault="00051DF3" w:rsidP="00051DF3">
      <w:pPr>
        <w:tabs>
          <w:tab w:val="left" w:pos="3630"/>
        </w:tabs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DF3" w:rsidRPr="00616C6C" w:rsidRDefault="00051DF3" w:rsidP="00051DF3">
      <w:pPr>
        <w:tabs>
          <w:tab w:val="left" w:pos="3630"/>
        </w:tabs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DF3" w:rsidRPr="00616C6C" w:rsidRDefault="00051DF3" w:rsidP="00051DF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Іванюк Микола Олексійович</w:t>
      </w:r>
    </w:p>
    <w:p w:rsidR="00051DF3" w:rsidRPr="00616C6C" w:rsidRDefault="00051DF3" w:rsidP="00051DF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Сербін</w:t>
      </w:r>
      <w:proofErr w:type="spellEnd"/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Петро Андрійович</w:t>
      </w:r>
    </w:p>
    <w:p w:rsidR="00051DF3" w:rsidRPr="00616C6C" w:rsidRDefault="00051DF3" w:rsidP="00051DF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Нагорна Наталія Володимирівна</w:t>
      </w:r>
    </w:p>
    <w:p w:rsidR="00051DF3" w:rsidRPr="00616C6C" w:rsidRDefault="00051DF3" w:rsidP="00051DF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Примак</w:t>
      </w:r>
      <w:proofErr w:type="spellEnd"/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Валерій Олександрович</w:t>
      </w:r>
    </w:p>
    <w:p w:rsidR="00051DF3" w:rsidRPr="00616C6C" w:rsidRDefault="00051DF3" w:rsidP="00051DF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Зубовський</w:t>
      </w:r>
      <w:proofErr w:type="spellEnd"/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Олег Валерійович</w:t>
      </w:r>
    </w:p>
    <w:p w:rsidR="00051DF3" w:rsidRPr="00616C6C" w:rsidRDefault="00051DF3" w:rsidP="00051DF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Бобровська</w:t>
      </w:r>
      <w:proofErr w:type="spellEnd"/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Лілія Михайлівна</w:t>
      </w:r>
    </w:p>
    <w:p w:rsidR="00051DF3" w:rsidRPr="00616C6C" w:rsidRDefault="00051DF3" w:rsidP="00051DF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616C6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Cавчук</w:t>
      </w:r>
      <w:proofErr w:type="spellEnd"/>
      <w:r w:rsidRPr="00616C6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6C6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Андрій</w:t>
      </w:r>
      <w:proofErr w:type="spellEnd"/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616C6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6C6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Анатолійович</w:t>
      </w:r>
      <w:proofErr w:type="spellEnd"/>
      <w:r w:rsidRPr="00616C6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</w:p>
    <w:p w:rsidR="00051DF3" w:rsidRPr="00616C6C" w:rsidRDefault="00051DF3" w:rsidP="00051DF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Вітренко Валентин Володимирович</w:t>
      </w:r>
    </w:p>
    <w:p w:rsidR="00051DF3" w:rsidRPr="00616C6C" w:rsidRDefault="00051DF3" w:rsidP="00051DF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Фурман  Віктор Васильович</w:t>
      </w:r>
    </w:p>
    <w:p w:rsidR="00051DF3" w:rsidRPr="00616C6C" w:rsidRDefault="00051DF3" w:rsidP="00051DF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Скиба  Петро Володимирович</w:t>
      </w:r>
    </w:p>
    <w:p w:rsidR="00051DF3" w:rsidRPr="00616C6C" w:rsidRDefault="00051DF3" w:rsidP="00051DF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Жилюк</w:t>
      </w:r>
      <w:proofErr w:type="spellEnd"/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Микола  Романович</w:t>
      </w:r>
    </w:p>
    <w:p w:rsidR="00051DF3" w:rsidRPr="00616C6C" w:rsidRDefault="00051DF3" w:rsidP="00051DF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Кравчук Володимир Ігорович </w:t>
      </w:r>
    </w:p>
    <w:p w:rsidR="00051DF3" w:rsidRPr="00616C6C" w:rsidRDefault="00051DF3" w:rsidP="00051DF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Мікац</w:t>
      </w:r>
      <w:proofErr w:type="spellEnd"/>
      <w:r w:rsidRPr="0061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Юрій Сергійович</w:t>
      </w:r>
    </w:p>
    <w:p w:rsidR="00051DF3" w:rsidRPr="00616C6C" w:rsidRDefault="00051DF3" w:rsidP="00051DF3">
      <w:pPr>
        <w:spacing w:line="259" w:lineRule="auto"/>
        <w:jc w:val="both"/>
        <w:rPr>
          <w:sz w:val="28"/>
          <w:szCs w:val="28"/>
          <w:lang w:val="uk-UA"/>
        </w:rPr>
      </w:pPr>
    </w:p>
    <w:p w:rsidR="00051DF3" w:rsidRPr="00616C6C" w:rsidRDefault="00051DF3" w:rsidP="00051DF3">
      <w:pPr>
        <w:spacing w:line="259" w:lineRule="auto"/>
        <w:jc w:val="both"/>
        <w:rPr>
          <w:sz w:val="28"/>
          <w:szCs w:val="28"/>
          <w:lang w:val="uk-UA"/>
        </w:rPr>
      </w:pPr>
    </w:p>
    <w:p w:rsidR="00051DF3" w:rsidRPr="00616C6C" w:rsidRDefault="00051DF3" w:rsidP="00051DF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C6C">
        <w:rPr>
          <w:rFonts w:ascii="Times New Roman" w:hAnsi="Times New Roman" w:cs="Times New Roman"/>
          <w:sz w:val="28"/>
          <w:szCs w:val="28"/>
          <w:lang w:val="uk-UA"/>
        </w:rPr>
        <w:t>Голова районної ради                                                              Артур ЗАГРИВИЙ</w:t>
      </w:r>
    </w:p>
    <w:p w:rsidR="00051DF3" w:rsidRPr="00616C6C" w:rsidRDefault="00051DF3" w:rsidP="00051D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F3" w:rsidRPr="00616C6C" w:rsidRDefault="00051DF3" w:rsidP="00051D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F3" w:rsidRPr="00616C6C" w:rsidRDefault="00051DF3" w:rsidP="00051D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F3" w:rsidRPr="00616C6C" w:rsidRDefault="00051DF3" w:rsidP="00051D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F3" w:rsidRPr="00616C6C" w:rsidRDefault="00051DF3" w:rsidP="00051D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F3" w:rsidRPr="00616C6C" w:rsidRDefault="00051DF3" w:rsidP="00051D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F3" w:rsidRPr="00616C6C" w:rsidRDefault="00051DF3" w:rsidP="00051D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F3" w:rsidRPr="00051DF3" w:rsidRDefault="00051DF3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1DF3" w:rsidRPr="00051DF3" w:rsidRDefault="00051DF3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1DF3" w:rsidRPr="00051DF3" w:rsidRDefault="00051DF3" w:rsidP="00051DF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1DF3" w:rsidRDefault="00051DF3" w:rsidP="00051DF3">
      <w:pPr>
        <w:spacing w:after="0" w:line="276" w:lineRule="auto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</w:p>
    <w:p w:rsidR="00051DF3" w:rsidRDefault="00051DF3" w:rsidP="00051DF3">
      <w:pPr>
        <w:spacing w:after="0" w:line="276" w:lineRule="auto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</w:p>
    <w:p w:rsidR="00051DF3" w:rsidRDefault="00051DF3" w:rsidP="00051DF3">
      <w:pPr>
        <w:spacing w:after="0" w:line="276" w:lineRule="auto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</w:p>
    <w:p w:rsidR="00051DF3" w:rsidRDefault="00051DF3" w:rsidP="00051DF3">
      <w:pPr>
        <w:spacing w:after="0" w:line="276" w:lineRule="auto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</w:p>
    <w:p w:rsidR="00051DF3" w:rsidRDefault="00051DF3" w:rsidP="00051DF3">
      <w:pPr>
        <w:spacing w:after="0" w:line="276" w:lineRule="auto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</w:p>
    <w:p w:rsidR="00051DF3" w:rsidRDefault="00051DF3" w:rsidP="00051DF3">
      <w:pPr>
        <w:spacing w:after="0" w:line="276" w:lineRule="auto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</w:p>
    <w:p w:rsidR="00051DF3" w:rsidRDefault="00051DF3" w:rsidP="00051DF3">
      <w:pPr>
        <w:spacing w:after="0" w:line="276" w:lineRule="auto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</w:p>
    <w:p w:rsidR="00051DF3" w:rsidRDefault="00051DF3" w:rsidP="00051DF3">
      <w:pPr>
        <w:spacing w:after="0" w:line="276" w:lineRule="auto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</w:p>
    <w:p w:rsidR="00051DF3" w:rsidRDefault="00051DF3" w:rsidP="00051DF3">
      <w:pPr>
        <w:spacing w:after="0" w:line="276" w:lineRule="auto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</w:p>
    <w:p w:rsidR="00051DF3" w:rsidRDefault="00051DF3" w:rsidP="00051DF3">
      <w:pPr>
        <w:spacing w:after="0" w:line="276" w:lineRule="auto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</w:p>
    <w:p w:rsidR="00051DF3" w:rsidRDefault="00051DF3" w:rsidP="00051DF3">
      <w:pPr>
        <w:spacing w:after="0" w:line="276" w:lineRule="auto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</w:p>
    <w:p w:rsidR="00051DF3" w:rsidRDefault="00051DF3" w:rsidP="00051DF3">
      <w:pPr>
        <w:spacing w:after="0" w:line="276" w:lineRule="auto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</w:p>
    <w:p w:rsidR="00051DF3" w:rsidRDefault="00051DF3" w:rsidP="00051DF3">
      <w:pPr>
        <w:spacing w:after="0" w:line="276" w:lineRule="auto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</w:p>
    <w:p w:rsidR="00051DF3" w:rsidRDefault="00051DF3" w:rsidP="00051DF3">
      <w:pPr>
        <w:spacing w:after="0" w:line="276" w:lineRule="auto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</w:p>
    <w:p w:rsidR="00051DF3" w:rsidRDefault="00051DF3" w:rsidP="00051DF3">
      <w:pPr>
        <w:spacing w:after="0" w:line="276" w:lineRule="auto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</w:p>
    <w:p w:rsidR="00051DF3" w:rsidRDefault="00051DF3" w:rsidP="00051DF3">
      <w:pPr>
        <w:spacing w:after="0" w:line="276" w:lineRule="auto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</w:p>
    <w:p w:rsidR="00051DF3" w:rsidRDefault="00051DF3" w:rsidP="00051DF3">
      <w:pPr>
        <w:spacing w:after="0" w:line="276" w:lineRule="auto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</w:p>
    <w:p w:rsidR="00051DF3" w:rsidRDefault="00051DF3" w:rsidP="00051DF3">
      <w:pPr>
        <w:spacing w:after="0" w:line="276" w:lineRule="auto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</w:p>
    <w:p w:rsidR="00051DF3" w:rsidRDefault="00051DF3" w:rsidP="00051DF3">
      <w:pPr>
        <w:spacing w:after="0" w:line="276" w:lineRule="auto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</w:p>
    <w:p w:rsidR="00051DF3" w:rsidRDefault="00051DF3" w:rsidP="00051DF3">
      <w:pPr>
        <w:jc w:val="both"/>
        <w:rPr>
          <w:rFonts w:ascii="Calibri" w:eastAsia="Times New Roman" w:hAnsi="Calibri"/>
          <w:sz w:val="28"/>
          <w:szCs w:val="28"/>
          <w:lang w:val="uk-UA" w:eastAsia="ru-RU"/>
        </w:rPr>
      </w:pPr>
    </w:p>
    <w:p w:rsidR="00051DF3" w:rsidRDefault="00051DF3" w:rsidP="00051DF3">
      <w:pPr>
        <w:jc w:val="both"/>
        <w:rPr>
          <w:rFonts w:ascii="Calibri" w:eastAsia="Times New Roman" w:hAnsi="Calibri"/>
          <w:sz w:val="28"/>
          <w:szCs w:val="28"/>
          <w:lang w:val="uk-UA" w:eastAsia="ru-RU"/>
        </w:rPr>
      </w:pPr>
    </w:p>
    <w:p w:rsidR="00051DF3" w:rsidRDefault="00051DF3" w:rsidP="00051DF3">
      <w:pPr>
        <w:jc w:val="both"/>
        <w:rPr>
          <w:rFonts w:ascii="Calibri" w:eastAsia="Times New Roman" w:hAnsi="Calibri"/>
          <w:sz w:val="28"/>
          <w:szCs w:val="28"/>
          <w:lang w:val="uk-UA" w:eastAsia="ru-RU"/>
        </w:rPr>
      </w:pPr>
    </w:p>
    <w:p w:rsidR="00051DF3" w:rsidRDefault="00051DF3" w:rsidP="00051DF3">
      <w:pPr>
        <w:jc w:val="both"/>
        <w:rPr>
          <w:rFonts w:ascii="Calibri" w:eastAsia="Times New Roman" w:hAnsi="Calibri"/>
          <w:sz w:val="28"/>
          <w:szCs w:val="28"/>
          <w:lang w:val="uk-UA" w:eastAsia="ru-RU"/>
        </w:rPr>
      </w:pPr>
    </w:p>
    <w:p w:rsidR="00051DF3" w:rsidRDefault="00051DF3" w:rsidP="00051DF3">
      <w:pPr>
        <w:jc w:val="both"/>
        <w:rPr>
          <w:rFonts w:ascii="Calibri" w:eastAsia="Times New Roman" w:hAnsi="Calibri"/>
          <w:sz w:val="28"/>
          <w:szCs w:val="28"/>
          <w:lang w:val="uk-UA" w:eastAsia="ru-RU"/>
        </w:rPr>
      </w:pPr>
    </w:p>
    <w:p w:rsidR="00051DF3" w:rsidRDefault="00051DF3" w:rsidP="00051DF3">
      <w:pPr>
        <w:jc w:val="both"/>
        <w:rPr>
          <w:sz w:val="28"/>
          <w:szCs w:val="28"/>
          <w:lang w:val="uk-UA"/>
        </w:rPr>
      </w:pPr>
    </w:p>
    <w:p w:rsidR="00051DF3" w:rsidRDefault="00051DF3" w:rsidP="00051DF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1DF3" w:rsidRDefault="00051DF3" w:rsidP="00051DF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1DF3" w:rsidRDefault="00051DF3" w:rsidP="00051DF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51DF3" w:rsidRDefault="00051DF3" w:rsidP="00051DF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51DF3" w:rsidRDefault="00051DF3" w:rsidP="00051DF3"/>
    <w:p w:rsidR="006A35A5" w:rsidRDefault="006A35A5"/>
    <w:sectPr w:rsidR="006A35A5" w:rsidSect="00085FD5">
      <w:pgSz w:w="11906" w:h="16838"/>
      <w:pgMar w:top="284" w:right="70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505B9"/>
    <w:multiLevelType w:val="hybridMultilevel"/>
    <w:tmpl w:val="2A1CC3E2"/>
    <w:lvl w:ilvl="0" w:tplc="ADCE63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C2810FA"/>
    <w:multiLevelType w:val="hybridMultilevel"/>
    <w:tmpl w:val="5302032C"/>
    <w:lvl w:ilvl="0" w:tplc="FB88546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518C6"/>
    <w:multiLevelType w:val="hybridMultilevel"/>
    <w:tmpl w:val="B6C8902E"/>
    <w:lvl w:ilvl="0" w:tplc="C7F475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BC00CFE"/>
    <w:multiLevelType w:val="hybridMultilevel"/>
    <w:tmpl w:val="E4DC4E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5F"/>
    <w:rsid w:val="00051DF3"/>
    <w:rsid w:val="00085FD5"/>
    <w:rsid w:val="000921AF"/>
    <w:rsid w:val="00614586"/>
    <w:rsid w:val="00616C6C"/>
    <w:rsid w:val="006A35A5"/>
    <w:rsid w:val="006E2E96"/>
    <w:rsid w:val="008C2188"/>
    <w:rsid w:val="009B1D01"/>
    <w:rsid w:val="00DD2B5F"/>
    <w:rsid w:val="00FD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C09A6-6A1C-4C8F-874B-A98A66D2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141"/>
    <w:pPr>
      <w:spacing w:line="259" w:lineRule="auto"/>
      <w:ind w:left="720"/>
      <w:contextualSpacing/>
    </w:pPr>
    <w:rPr>
      <w:lang w:val="uk-UA"/>
    </w:rPr>
  </w:style>
  <w:style w:type="paragraph" w:styleId="a4">
    <w:name w:val="Normal (Web)"/>
    <w:basedOn w:val="a"/>
    <w:uiPriority w:val="99"/>
    <w:unhideWhenUsed/>
    <w:rsid w:val="00FD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14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5</cp:revision>
  <cp:lastPrinted>2023-05-01T22:22:00Z</cp:lastPrinted>
  <dcterms:created xsi:type="dcterms:W3CDTF">2023-05-01T19:58:00Z</dcterms:created>
  <dcterms:modified xsi:type="dcterms:W3CDTF">2023-05-01T22:26:00Z</dcterms:modified>
</cp:coreProperties>
</file>